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BC" w:rsidRPr="00FD7ABC" w:rsidRDefault="00BF30DA" w:rsidP="004C34C5">
      <w:pPr>
        <w:jc w:val="right"/>
        <w:rPr>
          <w:rFonts w:ascii="Times New Roman" w:eastAsia="Times New Roman" w:hAnsi="Times New Roman" w:cs="Times New Roman"/>
          <w:sz w:val="24"/>
          <w:szCs w:val="24"/>
          <w:lang w:eastAsia="ru-RU"/>
        </w:rPr>
      </w:pPr>
      <w:r>
        <w:tab/>
      </w:r>
      <w:r>
        <w:tab/>
      </w:r>
      <w:r>
        <w:tab/>
      </w:r>
      <w:r>
        <w:tab/>
      </w:r>
      <w:r>
        <w:tab/>
      </w:r>
      <w:r>
        <w:tab/>
      </w:r>
      <w:r>
        <w:tab/>
      </w:r>
      <w:r>
        <w:tab/>
      </w:r>
      <w:r>
        <w:tab/>
      </w:r>
      <w:r>
        <w:tab/>
      </w:r>
      <w:r>
        <w:tab/>
      </w:r>
      <w:r>
        <w:rPr>
          <w:rFonts w:ascii="Times New Roman" w:hAnsi="Times New Roman" w:cs="Times New Roman"/>
          <w:i/>
          <w:sz w:val="24"/>
          <w:szCs w:val="24"/>
        </w:rPr>
        <w:t xml:space="preserve"> </w:t>
      </w:r>
      <w:bookmarkStart w:id="0" w:name="_GoBack"/>
      <w:bookmarkEnd w:id="0"/>
      <w:r w:rsidR="00FD7ABC" w:rsidRPr="00FD7ABC">
        <w:rPr>
          <w:rFonts w:ascii="Times New Roman" w:eastAsia="Times New Roman" w:hAnsi="Times New Roman" w:cs="Times New Roman"/>
          <w:sz w:val="24"/>
          <w:szCs w:val="24"/>
          <w:lang w:eastAsia="ru-RU"/>
        </w:rPr>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от «</w:t>
      </w:r>
      <w:r w:rsidR="00FD53C8">
        <w:rPr>
          <w:rFonts w:ascii="Times New Roman" w:eastAsia="Times New Roman" w:hAnsi="Times New Roman" w:cs="Times New Roman"/>
          <w:sz w:val="24"/>
          <w:szCs w:val="24"/>
          <w:lang w:eastAsia="ru-RU"/>
        </w:rPr>
        <w:t>07</w:t>
      </w:r>
      <w:r w:rsidRPr="00FD7ABC">
        <w:rPr>
          <w:rFonts w:ascii="Times New Roman" w:eastAsia="Times New Roman" w:hAnsi="Times New Roman" w:cs="Times New Roman"/>
          <w:sz w:val="24"/>
          <w:szCs w:val="24"/>
          <w:lang w:eastAsia="ru-RU"/>
        </w:rPr>
        <w:t xml:space="preserve">» </w:t>
      </w:r>
      <w:r w:rsidR="000970FF">
        <w:rPr>
          <w:rFonts w:ascii="Times New Roman" w:eastAsia="Times New Roman" w:hAnsi="Times New Roman" w:cs="Times New Roman"/>
          <w:sz w:val="24"/>
          <w:szCs w:val="24"/>
          <w:lang w:eastAsia="ru-RU"/>
        </w:rPr>
        <w:t>июля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w:t>
      </w:r>
      <w:r w:rsidR="000970FF">
        <w:rPr>
          <w:rFonts w:ascii="Times New Roman" w:eastAsia="Times New Roman" w:hAnsi="Times New Roman" w:cs="Times New Roman"/>
          <w:sz w:val="24"/>
          <w:szCs w:val="24"/>
          <w:lang w:eastAsia="ru-RU"/>
        </w:rPr>
        <w:t>ода</w:t>
      </w:r>
      <w:r w:rsidRPr="00FD7ABC">
        <w:rPr>
          <w:rFonts w:ascii="Times New Roman" w:eastAsia="Times New Roman" w:hAnsi="Times New Roman" w:cs="Times New Roman"/>
          <w:sz w:val="24"/>
          <w:szCs w:val="24"/>
          <w:lang w:eastAsia="ru-RU"/>
        </w:rPr>
        <w:t xml:space="preserve"> № </w:t>
      </w:r>
      <w:r w:rsidR="00FD53C8">
        <w:rPr>
          <w:rFonts w:ascii="Times New Roman" w:eastAsia="Times New Roman" w:hAnsi="Times New Roman" w:cs="Times New Roman"/>
          <w:sz w:val="24"/>
          <w:szCs w:val="24"/>
          <w:lang w:eastAsia="ru-RU"/>
        </w:rPr>
        <w:t>634</w:t>
      </w:r>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B954E9" w:rsidRDefault="00FD7ABC" w:rsidP="00FD7ABC">
      <w:pPr>
        <w:spacing w:after="0" w:line="240" w:lineRule="auto"/>
        <w:jc w:val="center"/>
        <w:rPr>
          <w:rFonts w:ascii="Times New Roman" w:eastAsia="Times New Roman" w:hAnsi="Times New Roman" w:cs="Times New Roman"/>
          <w:b/>
          <w:bCs/>
          <w:sz w:val="24"/>
          <w:szCs w:val="24"/>
          <w:lang w:eastAsia="ru-RU"/>
        </w:rPr>
      </w:pPr>
      <w:r w:rsidRPr="00B954E9">
        <w:rPr>
          <w:rFonts w:ascii="Times New Roman" w:eastAsia="Times New Roman" w:hAnsi="Times New Roman" w:cs="Times New Roman"/>
          <w:b/>
          <w:bCs/>
          <w:sz w:val="24"/>
          <w:szCs w:val="24"/>
          <w:lang w:eastAsia="ru-RU"/>
        </w:rPr>
        <w:t xml:space="preserve">Административный регламент предоставления </w:t>
      </w:r>
    </w:p>
    <w:p w:rsidR="00FD7ABC" w:rsidRPr="00B954E9" w:rsidRDefault="00FD7ABC" w:rsidP="004941A1">
      <w:pPr>
        <w:spacing w:after="0" w:line="240" w:lineRule="auto"/>
        <w:jc w:val="center"/>
        <w:rPr>
          <w:rFonts w:ascii="Times New Roman" w:eastAsia="Times New Roman" w:hAnsi="Times New Roman" w:cs="Times New Roman"/>
          <w:b/>
          <w:bCs/>
          <w:sz w:val="24"/>
          <w:szCs w:val="24"/>
          <w:lang w:eastAsia="ru-RU"/>
        </w:rPr>
      </w:pPr>
      <w:r w:rsidRPr="00B954E9">
        <w:rPr>
          <w:rFonts w:ascii="Times New Roman" w:eastAsia="Times New Roman" w:hAnsi="Times New Roman" w:cs="Times New Roman"/>
          <w:b/>
          <w:bCs/>
          <w:sz w:val="24"/>
          <w:szCs w:val="24"/>
          <w:lang w:eastAsia="ru-RU"/>
        </w:rPr>
        <w:t>муниципальной услуги «</w:t>
      </w:r>
      <w:r w:rsidR="00B954E9" w:rsidRPr="00B954E9">
        <w:rPr>
          <w:rFonts w:ascii="Times New Roman" w:hAnsi="Times New Roman" w:cs="Times New Roman"/>
          <w:b/>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B954E9">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0B1172"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0B1172" w:rsidRPr="0043008E" w:rsidRDefault="000B1172" w:rsidP="000B1172">
      <w:pPr>
        <w:pStyle w:val="a5"/>
        <w:autoSpaceDE w:val="0"/>
        <w:autoSpaceDN w:val="0"/>
        <w:adjustRightInd w:val="0"/>
        <w:spacing w:after="0" w:line="240" w:lineRule="auto"/>
        <w:ind w:left="1080"/>
        <w:outlineLvl w:val="1"/>
        <w:rPr>
          <w:rFonts w:ascii="Times New Roman" w:hAnsi="Times New Roman" w:cs="Times New Roman"/>
          <w:b/>
          <w:sz w:val="24"/>
          <w:szCs w:val="24"/>
        </w:rPr>
      </w:pPr>
    </w:p>
    <w:p w:rsidR="0043008E" w:rsidRPr="0043008E" w:rsidRDefault="00FA2E5D" w:rsidP="000B1172">
      <w:pPr>
        <w:pStyle w:val="a5"/>
        <w:autoSpaceDE w:val="0"/>
        <w:autoSpaceDN w:val="0"/>
        <w:adjustRightInd w:val="0"/>
        <w:spacing w:after="0" w:line="240" w:lineRule="auto"/>
        <w:ind w:left="1440"/>
        <w:jc w:val="center"/>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Pr="00B954E9"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FA2E5D" w:rsidRPr="004941A1">
        <w:rPr>
          <w:rFonts w:ascii="Times New Roman" w:hAnsi="Times New Roman" w:cs="Times New Roman"/>
          <w:sz w:val="24"/>
          <w:szCs w:val="24"/>
        </w:rPr>
        <w:t xml:space="preserve">Административный регламент по </w:t>
      </w:r>
      <w:r w:rsidR="00FA2E5D" w:rsidRPr="00B954E9">
        <w:rPr>
          <w:rFonts w:ascii="Times New Roman" w:hAnsi="Times New Roman" w:cs="Times New Roman"/>
          <w:sz w:val="24"/>
          <w:szCs w:val="24"/>
        </w:rPr>
        <w:t>предоставлению муниципальной услуги «</w:t>
      </w:r>
      <w:r w:rsidR="00B954E9" w:rsidRPr="00B954E9">
        <w:rPr>
          <w:rFonts w:ascii="Times New Roman" w:hAnsi="Times New Roman" w:cs="Times New Roman"/>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FA2E5D" w:rsidRPr="00B954E9">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sidRPr="00B954E9">
        <w:rPr>
          <w:rFonts w:ascii="Times New Roman" w:hAnsi="Times New Roman" w:cs="Times New Roman"/>
          <w:sz w:val="24"/>
          <w:szCs w:val="24"/>
        </w:rPr>
        <w:t xml:space="preserve"> – Административный регламент, </w:t>
      </w:r>
      <w:r w:rsidR="00FA2E5D" w:rsidRPr="00B954E9">
        <w:rPr>
          <w:rFonts w:ascii="Times New Roman" w:hAnsi="Times New Roman" w:cs="Times New Roman"/>
          <w:sz w:val="24"/>
          <w:szCs w:val="24"/>
        </w:rPr>
        <w:t xml:space="preserve">Муниципальная услуга) и определяет сроки и последовательность действий (административных процедур) при предоставлении Муниципальной услуги. </w:t>
      </w:r>
    </w:p>
    <w:p w:rsidR="00205690" w:rsidRPr="006921AB" w:rsidRDefault="00FA2E5D" w:rsidP="006921AB">
      <w:pPr>
        <w:pStyle w:val="20"/>
        <w:shd w:val="clear" w:color="auto" w:fill="auto"/>
        <w:tabs>
          <w:tab w:val="left" w:pos="312"/>
          <w:tab w:val="left" w:pos="851"/>
          <w:tab w:val="left" w:pos="993"/>
        </w:tabs>
        <w:spacing w:before="0" w:after="0" w:line="240" w:lineRule="auto"/>
        <w:ind w:firstLine="851"/>
        <w:rPr>
          <w:sz w:val="24"/>
          <w:szCs w:val="24"/>
        </w:rPr>
      </w:pPr>
      <w:r w:rsidRPr="00B954E9">
        <w:rPr>
          <w:sz w:val="24"/>
          <w:szCs w:val="24"/>
        </w:rPr>
        <w:t>Настоящий Административный регламент устанавливает</w:t>
      </w:r>
      <w:r w:rsidRPr="006921AB">
        <w:rPr>
          <w:sz w:val="24"/>
          <w:szCs w:val="24"/>
        </w:rPr>
        <w:t xml:space="preserve"> </w:t>
      </w:r>
      <w:r w:rsidR="006921AB" w:rsidRPr="006921AB">
        <w:rPr>
          <w:sz w:val="24"/>
          <w:szCs w:val="24"/>
        </w:rPr>
        <w:t>порядок, определяет сроки выдачи разрешения на размещение объектов, размещение которых может осуществляться на землях или земельных участках, находящихся в государственной собственности или собственности муниципального образования «</w:t>
      </w:r>
      <w:r w:rsidR="006921AB">
        <w:rPr>
          <w:sz w:val="24"/>
          <w:szCs w:val="24"/>
        </w:rPr>
        <w:t>Можгинский</w:t>
      </w:r>
      <w:r w:rsidR="006921AB" w:rsidRPr="006921AB">
        <w:rPr>
          <w:sz w:val="24"/>
          <w:szCs w:val="24"/>
        </w:rPr>
        <w:t xml:space="preserve"> район», без предоставления земельных участков и установления сервитутов гражданам, индивидуальным предпринимателям, юридическим лицам</w:t>
      </w:r>
      <w:r w:rsidR="00205690" w:rsidRPr="006921AB">
        <w:rPr>
          <w:sz w:val="24"/>
          <w:szCs w:val="24"/>
        </w:rPr>
        <w:t xml:space="preserve">, </w:t>
      </w:r>
      <w:r w:rsidR="006921AB" w:rsidRPr="006921AB">
        <w:rPr>
          <w:sz w:val="24"/>
          <w:szCs w:val="24"/>
        </w:rPr>
        <w:t xml:space="preserve">определяет сроки и последовательность действий (административных процедур), </w:t>
      </w:r>
      <w:r w:rsidR="00205690" w:rsidRPr="006921AB">
        <w:rPr>
          <w:sz w:val="24"/>
          <w:szCs w:val="24"/>
        </w:rPr>
        <w:t xml:space="preserve">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«Можгинский район», порядок межведомственного взаимодействия с государственными органами по предоставлению муниципальной услуги. </w:t>
      </w:r>
    </w:p>
    <w:p w:rsidR="0043008E" w:rsidRDefault="00FA2E5D" w:rsidP="006921AB">
      <w:pPr>
        <w:autoSpaceDE w:val="0"/>
        <w:autoSpaceDN w:val="0"/>
        <w:adjustRightInd w:val="0"/>
        <w:spacing w:after="0" w:line="240" w:lineRule="auto"/>
        <w:ind w:firstLine="851"/>
        <w:jc w:val="both"/>
        <w:outlineLvl w:val="1"/>
        <w:rPr>
          <w:rFonts w:ascii="Times New Roman" w:hAnsi="Times New Roman" w:cs="Times New Roman"/>
          <w:sz w:val="24"/>
          <w:szCs w:val="24"/>
        </w:rPr>
      </w:pPr>
      <w:r w:rsidRPr="006921AB">
        <w:rPr>
          <w:rFonts w:ascii="Times New Roman" w:hAnsi="Times New Roman" w:cs="Times New Roman"/>
          <w:sz w:val="24"/>
          <w:szCs w:val="24"/>
        </w:rPr>
        <w:t>Разработчиком регл</w:t>
      </w:r>
      <w:r w:rsidRPr="004941A1">
        <w:rPr>
          <w:rFonts w:ascii="Times New Roman" w:hAnsi="Times New Roman" w:cs="Times New Roman"/>
          <w:sz w:val="24"/>
          <w:szCs w:val="24"/>
        </w:rPr>
        <w:t>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возможность получения муниципальной услуги в электронной форме. </w:t>
      </w:r>
    </w:p>
    <w:p w:rsidR="00875D07" w:rsidRDefault="00875D07"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BB0C84" w:rsidRDefault="00BF7452" w:rsidP="00031CC8">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FA2E5D" w:rsidRPr="00031CC8">
        <w:rPr>
          <w:rFonts w:ascii="Times New Roman" w:hAnsi="Times New Roman" w:cs="Times New Roman"/>
          <w:sz w:val="24"/>
          <w:szCs w:val="24"/>
        </w:rPr>
        <w:t xml:space="preserve">Заявителями в соответствии с настоящим административным регламентом являются: </w:t>
      </w:r>
      <w:r w:rsidR="00031CC8" w:rsidRPr="00031CC8">
        <w:rPr>
          <w:rFonts w:ascii="Times New Roman" w:hAnsi="Times New Roman" w:cs="Times New Roman"/>
          <w:sz w:val="24"/>
          <w:szCs w:val="24"/>
        </w:rPr>
        <w:t>физическое лицо (граждане Российской Федерации, иностранные граждане, лица без гражданства), все участники общей долевой собственности на индивидуальный жилой дом или юридическое лицо (органы государственной власти, органы местного самоуправления, организации всех форм собственности), действующие в силу закона, либо по заве</w:t>
      </w:r>
      <w:r w:rsidR="00031CC8" w:rsidRPr="00031CC8">
        <w:rPr>
          <w:rFonts w:ascii="Times New Roman" w:hAnsi="Times New Roman" w:cs="Times New Roman"/>
          <w:sz w:val="24"/>
          <w:szCs w:val="24"/>
        </w:rPr>
        <w:softHyphen/>
        <w:t>ренной надлежащим образом доверенности</w:t>
      </w:r>
      <w:r w:rsidR="00031CC8">
        <w:rPr>
          <w:rFonts w:ascii="Times New Roman" w:hAnsi="Times New Roman" w:cs="Times New Roman"/>
          <w:sz w:val="24"/>
          <w:szCs w:val="24"/>
        </w:rPr>
        <w:t>.</w:t>
      </w:r>
    </w:p>
    <w:p w:rsidR="00031CC8" w:rsidRPr="00031CC8" w:rsidRDefault="00031CC8" w:rsidP="00031CC8">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1C50AE">
        <w:rPr>
          <w:rFonts w:ascii="Times New Roman" w:hAnsi="Times New Roman" w:cs="Times New Roman"/>
          <w:b/>
          <w:sz w:val="24"/>
          <w:szCs w:val="24"/>
        </w:rPr>
        <w:t>Порядок информирования о предоставлении</w:t>
      </w:r>
      <w:r w:rsidRPr="00BF7452">
        <w:rPr>
          <w:rFonts w:ascii="Times New Roman" w:hAnsi="Times New Roman" w:cs="Times New Roman"/>
          <w:b/>
          <w:sz w:val="24"/>
          <w:szCs w:val="24"/>
        </w:rPr>
        <w:t xml:space="preserve">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r>
        <w:rPr>
          <w:rFonts w:ascii="Times New Roman" w:hAnsi="Times New Roman" w:cs="Times New Roman"/>
          <w:sz w:val="24"/>
          <w:szCs w:val="24"/>
        </w:rPr>
        <w:t>Можгинская</w:t>
      </w:r>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каб.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r w:rsidR="00BF7452" w:rsidRPr="00BF7452">
        <w:rPr>
          <w:rFonts w:ascii="Times New Roman" w:hAnsi="Times New Roman" w:cs="Times New Roman"/>
          <w:sz w:val="24"/>
          <w:szCs w:val="24"/>
        </w:rPr>
        <w:t>www.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каб.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г. Можга, микрорайон Вешняковский,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е-mail: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Удмуртская Республика, Можгинский район, с. Большая Кибья,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43а, Удмуртская Республика, Можгинский район, с. Большая Пудга,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 Уча,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Кватчи, пл. Центрльная,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Можгинский район, д. Ныша, ул. Молодежная, 21, Удмуртская 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Можгинский район, с. Пычас,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д. Новый Русский Сюгаил,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w:t>
      </w:r>
      <w:r w:rsidR="00CB6044" w:rsidRPr="00CB6044">
        <w:rPr>
          <w:rFonts w:ascii="Times New Roman" w:hAnsi="Times New Roman" w:cs="Times New Roman"/>
          <w:sz w:val="24"/>
          <w:szCs w:val="24"/>
        </w:rPr>
        <w:lastRenderedPageBreak/>
        <w:t xml:space="preserve">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каб.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Интернет-приемной,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16. Сведения о местонахождении, контактных телефонах (телефонах для справок), Интернет-адресах,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A44C2F" w:rsidRDefault="00A44C2F"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22. Наименование муниципальной услуги: «</w:t>
      </w:r>
      <w:r w:rsidR="00254BD1" w:rsidRPr="00847FE3">
        <w:rPr>
          <w:rFonts w:ascii="Times New Roman" w:hAnsi="Times New Roman" w:cs="Times New Roman"/>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4941A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7F230E" w:rsidRDefault="007F23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7F23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F230E">
        <w:rPr>
          <w:rFonts w:ascii="Times New Roman" w:hAnsi="Times New Roman" w:cs="Times New Roman"/>
          <w:b/>
          <w:sz w:val="24"/>
          <w:szCs w:val="24"/>
        </w:rPr>
        <w:t>Сведения о конечном результате предоставления Муниципальной услуги</w:t>
      </w:r>
    </w:p>
    <w:p w:rsidR="007F230E" w:rsidRPr="007F230E" w:rsidRDefault="007F230E" w:rsidP="007F230E">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C6380E" w:rsidRPr="0027644F" w:rsidRDefault="00FA2E5D" w:rsidP="0027644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w:t>
      </w:r>
      <w:r w:rsidRPr="0027644F">
        <w:rPr>
          <w:rFonts w:ascii="Times New Roman" w:hAnsi="Times New Roman" w:cs="Times New Roman"/>
          <w:sz w:val="24"/>
          <w:szCs w:val="24"/>
        </w:rPr>
        <w:t xml:space="preserve">Конечным результатом предоставления Муниципальной услуги являются: </w:t>
      </w:r>
    </w:p>
    <w:p w:rsidR="0027644F" w:rsidRPr="0027644F" w:rsidRDefault="00FA2E5D" w:rsidP="0027644F">
      <w:pPr>
        <w:pStyle w:val="20"/>
        <w:numPr>
          <w:ilvl w:val="0"/>
          <w:numId w:val="18"/>
        </w:numPr>
        <w:shd w:val="clear" w:color="auto" w:fill="auto"/>
        <w:tabs>
          <w:tab w:val="left" w:pos="788"/>
          <w:tab w:val="left" w:pos="993"/>
        </w:tabs>
        <w:spacing w:before="0" w:after="0" w:line="240" w:lineRule="auto"/>
        <w:ind w:firstLine="709"/>
        <w:rPr>
          <w:sz w:val="24"/>
          <w:szCs w:val="24"/>
        </w:rPr>
      </w:pPr>
      <w:r w:rsidRPr="0027644F">
        <w:rPr>
          <w:sz w:val="24"/>
          <w:szCs w:val="24"/>
        </w:rPr>
        <w:t xml:space="preserve"> </w:t>
      </w:r>
      <w:r w:rsidR="0027644F" w:rsidRPr="0027644F">
        <w:rPr>
          <w:sz w:val="24"/>
          <w:szCs w:val="24"/>
        </w:rPr>
        <w:t xml:space="preserve">оформление и выдача заявителю постановления о выдаче разрешения </w:t>
      </w:r>
      <w:r w:rsidR="00254BD1" w:rsidRPr="00847FE3">
        <w:rPr>
          <w:sz w:val="24"/>
          <w:szCs w:val="24"/>
        </w:rPr>
        <w:t>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27644F" w:rsidRPr="0027644F">
        <w:rPr>
          <w:sz w:val="24"/>
          <w:szCs w:val="24"/>
        </w:rPr>
        <w:t>;</w:t>
      </w:r>
    </w:p>
    <w:p w:rsidR="0027644F" w:rsidRPr="0027644F" w:rsidRDefault="0027644F" w:rsidP="0027644F">
      <w:pPr>
        <w:pStyle w:val="20"/>
        <w:numPr>
          <w:ilvl w:val="0"/>
          <w:numId w:val="18"/>
        </w:numPr>
        <w:shd w:val="clear" w:color="auto" w:fill="auto"/>
        <w:tabs>
          <w:tab w:val="left" w:pos="783"/>
          <w:tab w:val="left" w:pos="1134"/>
        </w:tabs>
        <w:spacing w:before="0" w:after="333" w:line="240" w:lineRule="auto"/>
        <w:ind w:firstLine="709"/>
        <w:rPr>
          <w:sz w:val="24"/>
          <w:szCs w:val="24"/>
        </w:rPr>
      </w:pPr>
      <w:r w:rsidRPr="0027644F">
        <w:rPr>
          <w:sz w:val="24"/>
          <w:szCs w:val="24"/>
        </w:rPr>
        <w:t xml:space="preserve">отказ в выдаче заявителю разрешения </w:t>
      </w:r>
      <w:r w:rsidR="00254BD1" w:rsidRPr="00847FE3">
        <w:rPr>
          <w:sz w:val="24"/>
          <w:szCs w:val="24"/>
        </w:rPr>
        <w:t>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27644F">
        <w:rPr>
          <w:sz w:val="24"/>
          <w:szCs w:val="24"/>
        </w:rPr>
        <w:t>.</w:t>
      </w:r>
    </w:p>
    <w:p w:rsid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8D78CD" w:rsidRPr="00C6380E" w:rsidRDefault="008D78C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C6380E" w:rsidRPr="00F852C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w:t>
      </w:r>
      <w:r w:rsidRPr="00F852C0">
        <w:rPr>
          <w:rFonts w:ascii="Times New Roman" w:hAnsi="Times New Roman" w:cs="Times New Roman"/>
          <w:sz w:val="24"/>
          <w:szCs w:val="24"/>
        </w:rPr>
        <w:t xml:space="preserve">Общий срок предоставления Муниципальной услуги – </w:t>
      </w:r>
      <w:r w:rsidR="00F852C0" w:rsidRPr="00F852C0">
        <w:rPr>
          <w:rFonts w:ascii="Times New Roman" w:hAnsi="Times New Roman" w:cs="Times New Roman"/>
          <w:sz w:val="24"/>
          <w:szCs w:val="24"/>
        </w:rPr>
        <w:t>25 (Двадцать пять) дней со дня подачи заявления</w:t>
      </w:r>
      <w:r w:rsidRPr="00F852C0">
        <w:rPr>
          <w:rFonts w:ascii="Times New Roman" w:hAnsi="Times New Roman" w:cs="Times New Roman"/>
          <w:sz w:val="24"/>
          <w:szCs w:val="24"/>
        </w:rPr>
        <w:t xml:space="preserve">. </w:t>
      </w:r>
    </w:p>
    <w:p w:rsidR="009D5182" w:rsidRPr="00F852C0" w:rsidRDefault="009D518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25. Конституция Российской Федерации; Конституция Удмуртской Республики; Гражданский кодекс Российской Федерации Часть I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Федеральный закон от 23.06.2014г. № 171-ФЗ; Федеральный закон от 06.10.2003г. № 131-ФЗ «Об общих принципах организации местного самоуправления в Российской Федерации»;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w:t>
      </w:r>
      <w:r w:rsidRPr="00840B65">
        <w:rPr>
          <w:rFonts w:ascii="Times New Roman" w:hAnsi="Times New Roman" w:cs="Times New Roman"/>
          <w:sz w:val="24"/>
          <w:szCs w:val="24"/>
        </w:rPr>
        <w:t xml:space="preserve">2006г. № 152-ФЗ «О персональных данных»; Федеральный закон от 13.07.2015г. № 218-ФЗ «О государственной регистрации недвижимости»; </w:t>
      </w:r>
      <w:r w:rsidR="009535C5" w:rsidRPr="00840B65">
        <w:rPr>
          <w:rFonts w:ascii="Times New Roman" w:hAnsi="Times New Roman" w:cs="Times New Roman"/>
          <w:sz w:val="24"/>
          <w:szCs w:val="24"/>
        </w:rPr>
        <w:t>Конституция Удмуртской Республики</w:t>
      </w:r>
      <w:r w:rsidR="009535C5" w:rsidRPr="00750A7E">
        <w:rPr>
          <w:rFonts w:ascii="Times New Roman" w:hAnsi="Times New Roman" w:cs="Times New Roman"/>
          <w:sz w:val="24"/>
          <w:szCs w:val="24"/>
        </w:rPr>
        <w:t xml:space="preserve">; </w:t>
      </w:r>
      <w:r w:rsidR="00750A7E" w:rsidRPr="00750A7E">
        <w:rPr>
          <w:rFonts w:ascii="Times New Roman" w:hAnsi="Times New Roman" w:cs="Times New Roman"/>
          <w:sz w:val="24"/>
          <w:szCs w:val="24"/>
        </w:rPr>
        <w:t>Постановление Правительства Российской Федерации от 27</w:t>
      </w:r>
      <w:r w:rsidR="00481D7B">
        <w:rPr>
          <w:rFonts w:ascii="Times New Roman" w:hAnsi="Times New Roman" w:cs="Times New Roman"/>
          <w:sz w:val="24"/>
          <w:szCs w:val="24"/>
        </w:rPr>
        <w:t xml:space="preserve"> ноября 2014 года</w:t>
      </w:r>
      <w:r w:rsidR="00750A7E" w:rsidRPr="00750A7E">
        <w:rPr>
          <w:rFonts w:ascii="Times New Roman" w:hAnsi="Times New Roman" w:cs="Times New Roman"/>
          <w:sz w:val="24"/>
          <w:szCs w:val="24"/>
        </w:rPr>
        <w:t xml:space="preserve"> № 1244 «Об утверждении пра</w:t>
      </w:r>
      <w:r w:rsidR="00750A7E" w:rsidRPr="00750A7E">
        <w:rPr>
          <w:rFonts w:ascii="Times New Roman" w:hAnsi="Times New Roman" w:cs="Times New Roman"/>
          <w:sz w:val="24"/>
          <w:szCs w:val="24"/>
        </w:rPr>
        <w:softHyphen/>
        <w:t>вил выдачи разрешения на использование земельного участка, находящегося в государственной или муници</w:t>
      </w:r>
      <w:r w:rsidR="00750A7E" w:rsidRPr="00750A7E">
        <w:rPr>
          <w:rFonts w:ascii="Times New Roman" w:hAnsi="Times New Roman" w:cs="Times New Roman"/>
          <w:sz w:val="24"/>
          <w:szCs w:val="24"/>
        </w:rPr>
        <w:softHyphen/>
        <w:t xml:space="preserve">пальной собственности»; </w:t>
      </w:r>
      <w:r w:rsidRPr="00840B65">
        <w:rPr>
          <w:rFonts w:ascii="Times New Roman" w:hAnsi="Times New Roman" w:cs="Times New Roman"/>
          <w:sz w:val="24"/>
          <w:szCs w:val="24"/>
        </w:rPr>
        <w:t>Устав муниципального образования «</w:t>
      </w:r>
      <w:r w:rsidR="009B49AC" w:rsidRPr="00840B65">
        <w:rPr>
          <w:rFonts w:ascii="Times New Roman" w:hAnsi="Times New Roman" w:cs="Times New Roman"/>
          <w:sz w:val="24"/>
          <w:szCs w:val="24"/>
        </w:rPr>
        <w:t>Можгинский</w:t>
      </w:r>
      <w:r w:rsidRPr="00840B65">
        <w:rPr>
          <w:rFonts w:ascii="Times New Roman" w:hAnsi="Times New Roman" w:cs="Times New Roman"/>
          <w:sz w:val="24"/>
          <w:szCs w:val="24"/>
        </w:rPr>
        <w:t xml:space="preserve"> район»: утвержденная и размещенная на официальном сайте муниципального образования «</w:t>
      </w:r>
      <w:r w:rsidR="009B49AC" w:rsidRPr="00840B65">
        <w:rPr>
          <w:rFonts w:ascii="Times New Roman" w:hAnsi="Times New Roman" w:cs="Times New Roman"/>
          <w:sz w:val="24"/>
          <w:szCs w:val="24"/>
        </w:rPr>
        <w:t>Можгинский</w:t>
      </w:r>
      <w:r w:rsidRPr="00840B65">
        <w:rPr>
          <w:rFonts w:ascii="Times New Roman" w:hAnsi="Times New Roman" w:cs="Times New Roman"/>
          <w:sz w:val="24"/>
          <w:szCs w:val="24"/>
        </w:rPr>
        <w:t xml:space="preserve"> район» градостроительная документация сельских муниципальных образований </w:t>
      </w:r>
      <w:r w:rsidR="00C6380E" w:rsidRPr="00840B65">
        <w:rPr>
          <w:rFonts w:ascii="Times New Roman" w:hAnsi="Times New Roman" w:cs="Times New Roman"/>
          <w:sz w:val="24"/>
          <w:szCs w:val="24"/>
        </w:rPr>
        <w:t>Можгинского</w:t>
      </w:r>
      <w:r w:rsidRPr="00840B65">
        <w:rPr>
          <w:rFonts w:ascii="Times New Roman" w:hAnsi="Times New Roman" w:cs="Times New Roman"/>
          <w:sz w:val="24"/>
          <w:szCs w:val="24"/>
        </w:rPr>
        <w:t xml:space="preserve"> района – Генеральные планы и Правила землепользования</w:t>
      </w:r>
      <w:r w:rsidRPr="004941A1">
        <w:rPr>
          <w:rFonts w:ascii="Times New Roman" w:hAnsi="Times New Roman" w:cs="Times New Roman"/>
          <w:sz w:val="24"/>
          <w:szCs w:val="24"/>
        </w:rPr>
        <w:t xml:space="preserve"> и застройки. </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DC4D2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C4D24">
        <w:rPr>
          <w:rFonts w:ascii="Times New Roman" w:hAnsi="Times New Roman" w:cs="Times New Roman"/>
          <w:sz w:val="24"/>
          <w:szCs w:val="24"/>
        </w:rPr>
        <w:t xml:space="preserve">Для получения Муниципальной услуги необходимо предоставить: </w:t>
      </w:r>
    </w:p>
    <w:p w:rsidR="002C5F6B" w:rsidRPr="00985973" w:rsidRDefault="0010511B" w:rsidP="00877491">
      <w:pPr>
        <w:pStyle w:val="20"/>
        <w:shd w:val="clear" w:color="auto" w:fill="auto"/>
        <w:spacing w:before="0" w:after="0" w:line="240" w:lineRule="auto"/>
        <w:ind w:firstLine="709"/>
        <w:rPr>
          <w:sz w:val="24"/>
          <w:szCs w:val="24"/>
        </w:rPr>
      </w:pPr>
      <w:r>
        <w:rPr>
          <w:sz w:val="24"/>
          <w:szCs w:val="24"/>
        </w:rPr>
        <w:t xml:space="preserve">26. </w:t>
      </w:r>
      <w:r w:rsidR="002C5F6B" w:rsidRPr="00985973">
        <w:rPr>
          <w:sz w:val="24"/>
          <w:szCs w:val="24"/>
        </w:rPr>
        <w:t xml:space="preserve">Заявление </w:t>
      </w:r>
      <w:r w:rsidR="00481D7B" w:rsidRPr="0027644F">
        <w:rPr>
          <w:sz w:val="24"/>
          <w:szCs w:val="24"/>
        </w:rPr>
        <w:t xml:space="preserve">о выдаче разрешения </w:t>
      </w:r>
      <w:r w:rsidR="00481D7B" w:rsidRPr="00847FE3">
        <w:rPr>
          <w:sz w:val="24"/>
          <w:szCs w:val="24"/>
        </w:rPr>
        <w:t>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481D7B" w:rsidRPr="00985973">
        <w:rPr>
          <w:sz w:val="24"/>
          <w:szCs w:val="24"/>
        </w:rPr>
        <w:t xml:space="preserve"> </w:t>
      </w:r>
      <w:r w:rsidR="002C5F6B" w:rsidRPr="00985973">
        <w:rPr>
          <w:sz w:val="24"/>
          <w:szCs w:val="24"/>
        </w:rPr>
        <w:t>(образец заявления указан в приложении № 1 к настоящему регламенту).</w:t>
      </w:r>
    </w:p>
    <w:p w:rsidR="00DC4D24" w:rsidRPr="00985973" w:rsidRDefault="00241DD2" w:rsidP="00985973">
      <w:pPr>
        <w:pStyle w:val="20"/>
        <w:shd w:val="clear" w:color="auto" w:fill="auto"/>
        <w:spacing w:before="0" w:after="0" w:line="240" w:lineRule="auto"/>
        <w:ind w:firstLine="709"/>
        <w:rPr>
          <w:sz w:val="24"/>
          <w:szCs w:val="24"/>
        </w:rPr>
      </w:pPr>
      <w:r>
        <w:rPr>
          <w:sz w:val="24"/>
          <w:szCs w:val="24"/>
        </w:rPr>
        <w:t>В заяв</w:t>
      </w:r>
      <w:r w:rsidR="00DC4D24" w:rsidRPr="00985973">
        <w:rPr>
          <w:sz w:val="24"/>
          <w:szCs w:val="24"/>
        </w:rPr>
        <w:t>лении указываются:</w:t>
      </w:r>
    </w:p>
    <w:p w:rsidR="00985973" w:rsidRPr="00985973" w:rsidRDefault="00985973" w:rsidP="00F00C23">
      <w:pPr>
        <w:pStyle w:val="20"/>
        <w:numPr>
          <w:ilvl w:val="0"/>
          <w:numId w:val="22"/>
        </w:numPr>
        <w:shd w:val="clear" w:color="auto" w:fill="auto"/>
        <w:tabs>
          <w:tab w:val="left" w:pos="567"/>
          <w:tab w:val="left" w:pos="709"/>
          <w:tab w:val="left" w:pos="984"/>
        </w:tabs>
        <w:spacing w:before="0" w:after="0" w:line="240" w:lineRule="auto"/>
        <w:ind w:left="0" w:firstLine="426"/>
        <w:rPr>
          <w:sz w:val="24"/>
          <w:szCs w:val="24"/>
        </w:rPr>
      </w:pPr>
      <w:r w:rsidRPr="00985973">
        <w:rPr>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85973" w:rsidRPr="00985973" w:rsidRDefault="00985973" w:rsidP="00F00C23">
      <w:pPr>
        <w:pStyle w:val="20"/>
        <w:numPr>
          <w:ilvl w:val="0"/>
          <w:numId w:val="22"/>
        </w:numPr>
        <w:shd w:val="clear" w:color="auto" w:fill="auto"/>
        <w:tabs>
          <w:tab w:val="left" w:pos="709"/>
          <w:tab w:val="left" w:pos="984"/>
        </w:tabs>
        <w:spacing w:before="0" w:after="0" w:line="240" w:lineRule="auto"/>
        <w:ind w:left="0" w:firstLine="426"/>
        <w:rPr>
          <w:sz w:val="24"/>
          <w:szCs w:val="24"/>
        </w:rPr>
      </w:pPr>
      <w:r w:rsidRPr="00985973">
        <w:rPr>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85973" w:rsidRPr="00985973" w:rsidRDefault="00985973" w:rsidP="00F00C23">
      <w:pPr>
        <w:pStyle w:val="20"/>
        <w:numPr>
          <w:ilvl w:val="0"/>
          <w:numId w:val="22"/>
        </w:numPr>
        <w:shd w:val="clear" w:color="auto" w:fill="auto"/>
        <w:tabs>
          <w:tab w:val="left" w:pos="709"/>
          <w:tab w:val="left" w:pos="984"/>
        </w:tabs>
        <w:spacing w:before="0" w:after="0" w:line="240" w:lineRule="auto"/>
        <w:ind w:left="0" w:firstLine="426"/>
        <w:rPr>
          <w:sz w:val="24"/>
          <w:szCs w:val="24"/>
        </w:rPr>
      </w:pPr>
      <w:r w:rsidRPr="00985973">
        <w:rPr>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85973" w:rsidRPr="00985973" w:rsidRDefault="00985973" w:rsidP="00F00C23">
      <w:pPr>
        <w:pStyle w:val="20"/>
        <w:numPr>
          <w:ilvl w:val="0"/>
          <w:numId w:val="22"/>
        </w:numPr>
        <w:shd w:val="clear" w:color="auto" w:fill="auto"/>
        <w:tabs>
          <w:tab w:val="left" w:pos="567"/>
          <w:tab w:val="left" w:pos="709"/>
          <w:tab w:val="left" w:pos="984"/>
        </w:tabs>
        <w:spacing w:before="0" w:after="0" w:line="240" w:lineRule="auto"/>
        <w:ind w:left="0" w:firstLine="426"/>
        <w:rPr>
          <w:sz w:val="24"/>
          <w:szCs w:val="24"/>
        </w:rPr>
      </w:pPr>
      <w:r w:rsidRPr="00985973">
        <w:rPr>
          <w:sz w:val="24"/>
          <w:szCs w:val="24"/>
        </w:rPr>
        <w:t>почтовый адрес, адрес электронной почты, номер телефона для связи с заявителем или представителем заявителя;</w:t>
      </w:r>
    </w:p>
    <w:p w:rsidR="00985973" w:rsidRPr="00F510FF" w:rsidRDefault="00F510FF" w:rsidP="00F510FF">
      <w:pPr>
        <w:pStyle w:val="a5"/>
        <w:numPr>
          <w:ilvl w:val="0"/>
          <w:numId w:val="22"/>
        </w:numPr>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F510FF">
        <w:rPr>
          <w:rFonts w:ascii="Times New Roman" w:hAnsi="Times New Roman" w:cs="Times New Roman"/>
          <w:color w:val="000000" w:themeColor="text1"/>
          <w:sz w:val="24"/>
          <w:szCs w:val="24"/>
        </w:rPr>
        <w:t xml:space="preserve">предполагаемые цели использования земель или земельного участка в соответствии с </w:t>
      </w:r>
      <w:hyperlink r:id="rId8" w:history="1">
        <w:r w:rsidRPr="00F510FF">
          <w:rPr>
            <w:rFonts w:ascii="Times New Roman" w:hAnsi="Times New Roman" w:cs="Times New Roman"/>
            <w:color w:val="000000" w:themeColor="text1"/>
            <w:sz w:val="24"/>
            <w:szCs w:val="24"/>
          </w:rPr>
          <w:t>пунктом 1 статьи 39.34</w:t>
        </w:r>
      </w:hyperlink>
      <w:r w:rsidRPr="00F510FF">
        <w:rPr>
          <w:rFonts w:ascii="Times New Roman" w:hAnsi="Times New Roman" w:cs="Times New Roman"/>
          <w:color w:val="000000" w:themeColor="text1"/>
          <w:sz w:val="24"/>
          <w:szCs w:val="24"/>
        </w:rPr>
        <w:t xml:space="preserve"> Земельного кодекса Российской Федерации</w:t>
      </w:r>
      <w:r w:rsidR="00985973" w:rsidRPr="00F510FF">
        <w:rPr>
          <w:rFonts w:ascii="Times New Roman" w:hAnsi="Times New Roman" w:cs="Times New Roman"/>
          <w:color w:val="000000" w:themeColor="text1"/>
          <w:sz w:val="24"/>
          <w:szCs w:val="24"/>
        </w:rPr>
        <w:t>;</w:t>
      </w:r>
    </w:p>
    <w:p w:rsidR="005D55DC" w:rsidRPr="005D55DC" w:rsidRDefault="005D55DC" w:rsidP="005D55DC">
      <w:pPr>
        <w:spacing w:after="0" w:line="240" w:lineRule="auto"/>
        <w:ind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5D55DC">
        <w:rPr>
          <w:rFonts w:ascii="Times New Roman" w:hAnsi="Times New Roman" w:cs="Times New Roman"/>
          <w:color w:val="000000" w:themeColor="text1"/>
          <w:sz w:val="24"/>
          <w:szCs w:val="24"/>
        </w:rPr>
        <w:t>кадастровый номер земельного участка - в случае, если планируется использование всего земельного участка или его части;</w:t>
      </w:r>
    </w:p>
    <w:p w:rsidR="005D55DC" w:rsidRPr="00FE238B" w:rsidRDefault="005D55DC" w:rsidP="00FE238B">
      <w:pPr>
        <w:spacing w:after="0" w:line="240" w:lineRule="auto"/>
        <w:ind w:firstLine="426"/>
        <w:jc w:val="both"/>
        <w:rPr>
          <w:rFonts w:ascii="Times New Roman" w:hAnsi="Times New Roman" w:cs="Times New Roman"/>
          <w:sz w:val="24"/>
          <w:szCs w:val="24"/>
        </w:rPr>
      </w:pPr>
      <w:bookmarkStart w:id="1" w:name="sub_37"/>
      <w:r w:rsidRPr="00FE238B">
        <w:rPr>
          <w:rFonts w:ascii="Times New Roman" w:hAnsi="Times New Roman" w:cs="Times New Roman"/>
          <w:color w:val="000000" w:themeColor="text1"/>
          <w:sz w:val="24"/>
          <w:szCs w:val="24"/>
        </w:rPr>
        <w:t>7) срок использования земель или земельн</w:t>
      </w:r>
      <w:r w:rsidR="00B5176A" w:rsidRPr="00FE238B">
        <w:rPr>
          <w:rFonts w:ascii="Times New Roman" w:hAnsi="Times New Roman" w:cs="Times New Roman"/>
          <w:color w:val="000000" w:themeColor="text1"/>
          <w:sz w:val="24"/>
          <w:szCs w:val="24"/>
        </w:rPr>
        <w:t xml:space="preserve">ого участка (в пределах сроков, </w:t>
      </w:r>
      <w:r w:rsidRPr="00FE238B">
        <w:rPr>
          <w:rFonts w:ascii="Times New Roman" w:hAnsi="Times New Roman" w:cs="Times New Roman"/>
          <w:color w:val="000000" w:themeColor="text1"/>
          <w:sz w:val="24"/>
          <w:szCs w:val="24"/>
        </w:rPr>
        <w:t xml:space="preserve">установленных </w:t>
      </w:r>
      <w:hyperlink r:id="rId9" w:history="1">
        <w:r w:rsidRPr="00FE238B">
          <w:rPr>
            <w:rStyle w:val="ac"/>
            <w:rFonts w:ascii="Times New Roman" w:hAnsi="Times New Roman" w:cs="Times New Roman"/>
            <w:color w:val="000000" w:themeColor="text1"/>
            <w:sz w:val="24"/>
            <w:szCs w:val="24"/>
          </w:rPr>
          <w:t>пунктом 1 статьи 39.34</w:t>
        </w:r>
      </w:hyperlink>
      <w:r w:rsidRPr="00FE238B">
        <w:rPr>
          <w:rFonts w:ascii="Times New Roman" w:hAnsi="Times New Roman" w:cs="Times New Roman"/>
          <w:color w:val="000000" w:themeColor="text1"/>
          <w:sz w:val="24"/>
          <w:szCs w:val="24"/>
        </w:rPr>
        <w:t xml:space="preserve"> Земельного кодекса Российской </w:t>
      </w:r>
      <w:r w:rsidRPr="00FE238B">
        <w:rPr>
          <w:rFonts w:ascii="Times New Roman" w:hAnsi="Times New Roman" w:cs="Times New Roman"/>
          <w:sz w:val="24"/>
          <w:szCs w:val="24"/>
        </w:rPr>
        <w:t>Федерации).</w:t>
      </w:r>
    </w:p>
    <w:bookmarkEnd w:id="1"/>
    <w:p w:rsidR="004C11AA" w:rsidRPr="00FE238B" w:rsidRDefault="005D55DC" w:rsidP="00FE238B">
      <w:pPr>
        <w:pStyle w:val="20"/>
        <w:numPr>
          <w:ilvl w:val="0"/>
          <w:numId w:val="25"/>
        </w:numPr>
        <w:shd w:val="clear" w:color="auto" w:fill="auto"/>
        <w:tabs>
          <w:tab w:val="left" w:pos="822"/>
        </w:tabs>
        <w:spacing w:before="0" w:after="0" w:line="240" w:lineRule="auto"/>
        <w:ind w:left="0" w:firstLine="426"/>
        <w:rPr>
          <w:sz w:val="24"/>
          <w:szCs w:val="24"/>
        </w:rPr>
      </w:pPr>
      <w:r w:rsidRPr="00FE238B">
        <w:rPr>
          <w:sz w:val="24"/>
          <w:szCs w:val="24"/>
        </w:rPr>
        <w:t xml:space="preserve"> </w:t>
      </w:r>
      <w:r w:rsidR="004C11AA" w:rsidRPr="00FE238B">
        <w:rPr>
          <w:sz w:val="24"/>
          <w:szCs w:val="24"/>
        </w:rPr>
        <w:t>К заявлению прилагаются документы согласно следующему перечню:</w:t>
      </w:r>
    </w:p>
    <w:p w:rsidR="00FE238B" w:rsidRPr="00FE238B" w:rsidRDefault="00937A1E" w:rsidP="00FE238B">
      <w:pPr>
        <w:spacing w:after="0" w:line="240" w:lineRule="auto"/>
        <w:ind w:firstLine="426"/>
        <w:jc w:val="both"/>
        <w:rPr>
          <w:rFonts w:ascii="Times New Roman" w:hAnsi="Times New Roman" w:cs="Times New Roman"/>
          <w:sz w:val="24"/>
          <w:szCs w:val="24"/>
        </w:rPr>
      </w:pPr>
      <w:bookmarkStart w:id="2" w:name="sub_10025"/>
      <w:r w:rsidRPr="00FE238B">
        <w:rPr>
          <w:rFonts w:ascii="Times New Roman" w:hAnsi="Times New Roman" w:cs="Times New Roman"/>
          <w:sz w:val="24"/>
          <w:szCs w:val="24"/>
        </w:rPr>
        <w:t xml:space="preserve">1) </w:t>
      </w:r>
      <w:bookmarkEnd w:id="2"/>
      <w:r w:rsidR="00FE238B" w:rsidRPr="00FE238B">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E238B" w:rsidRPr="00FE238B" w:rsidRDefault="00FE238B" w:rsidP="00FE238B">
      <w:pPr>
        <w:spacing w:after="0" w:line="240" w:lineRule="auto"/>
        <w:ind w:firstLine="426"/>
        <w:jc w:val="both"/>
        <w:rPr>
          <w:rFonts w:ascii="Times New Roman" w:hAnsi="Times New Roman" w:cs="Times New Roman"/>
          <w:sz w:val="24"/>
          <w:szCs w:val="24"/>
        </w:rPr>
      </w:pPr>
      <w:bookmarkStart w:id="3" w:name="sub_42"/>
      <w:r>
        <w:rPr>
          <w:rFonts w:ascii="Times New Roman" w:hAnsi="Times New Roman" w:cs="Times New Roman"/>
          <w:sz w:val="24"/>
          <w:szCs w:val="24"/>
        </w:rPr>
        <w:lastRenderedPageBreak/>
        <w:t>2</w:t>
      </w:r>
      <w:r w:rsidRPr="00FE238B">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bookmarkEnd w:id="3"/>
    <w:p w:rsidR="00085B58" w:rsidRDefault="00FE238B" w:rsidP="00FE238B">
      <w:pPr>
        <w:autoSpaceDE w:val="0"/>
        <w:autoSpaceDN w:val="0"/>
        <w:adjustRightInd w:val="0"/>
        <w:spacing w:after="0" w:line="240" w:lineRule="auto"/>
        <w:ind w:firstLine="426"/>
        <w:jc w:val="both"/>
        <w:rPr>
          <w:rFonts w:ascii="Times New Roman" w:hAnsi="Times New Roman" w:cs="Times New Roman"/>
          <w:sz w:val="24"/>
          <w:szCs w:val="24"/>
        </w:rPr>
      </w:pPr>
      <w:r w:rsidRPr="00FE238B">
        <w:rPr>
          <w:rFonts w:ascii="Times New Roman" w:hAnsi="Times New Roman" w:cs="Times New Roman"/>
          <w:sz w:val="24"/>
          <w:szCs w:val="24"/>
        </w:rPr>
        <w:t xml:space="preserve"> </w:t>
      </w:r>
      <w:r w:rsidR="00866BAA" w:rsidRPr="00FE238B">
        <w:rPr>
          <w:rFonts w:ascii="Times New Roman" w:hAnsi="Times New Roman" w:cs="Times New Roman"/>
          <w:sz w:val="24"/>
          <w:szCs w:val="24"/>
        </w:rPr>
        <w:t>28</w:t>
      </w:r>
      <w:r w:rsidR="007F2C29" w:rsidRPr="00FE238B">
        <w:rPr>
          <w:rFonts w:ascii="Times New Roman" w:hAnsi="Times New Roman" w:cs="Times New Roman"/>
          <w:sz w:val="24"/>
          <w:szCs w:val="24"/>
        </w:rPr>
        <w:t>. Заявитель вправе</w:t>
      </w:r>
      <w:r w:rsidR="007F2C29" w:rsidRPr="00085B58">
        <w:rPr>
          <w:rFonts w:ascii="Times New Roman" w:hAnsi="Times New Roman" w:cs="Times New Roman"/>
          <w:sz w:val="24"/>
          <w:szCs w:val="24"/>
        </w:rPr>
        <w:t xml:space="preserve"> приложить к заявлению</w:t>
      </w:r>
      <w:r w:rsidR="00085B58">
        <w:rPr>
          <w:rFonts w:ascii="Times New Roman" w:hAnsi="Times New Roman" w:cs="Times New Roman"/>
          <w:sz w:val="24"/>
          <w:szCs w:val="24"/>
        </w:rPr>
        <w:t>:</w:t>
      </w:r>
    </w:p>
    <w:p w:rsidR="00686B9E" w:rsidRPr="00686B9E" w:rsidRDefault="00686B9E" w:rsidP="00686B9E">
      <w:pPr>
        <w:spacing w:after="0" w:line="240" w:lineRule="auto"/>
        <w:ind w:firstLine="426"/>
        <w:jc w:val="both"/>
        <w:rPr>
          <w:rFonts w:ascii="Times New Roman" w:hAnsi="Times New Roman" w:cs="Times New Roman"/>
          <w:sz w:val="24"/>
          <w:szCs w:val="24"/>
        </w:rPr>
      </w:pPr>
      <w:r w:rsidRPr="00686B9E">
        <w:rPr>
          <w:rFonts w:ascii="Times New Roman" w:hAnsi="Times New Roman" w:cs="Times New Roman"/>
          <w:sz w:val="24"/>
          <w:szCs w:val="24"/>
        </w:rPr>
        <w:t>1) кадастровая выписка о земельном участке или кадастровый паспорт земельного участка;</w:t>
      </w:r>
    </w:p>
    <w:p w:rsidR="00686B9E" w:rsidRPr="00686B9E" w:rsidRDefault="00686B9E" w:rsidP="00686B9E">
      <w:pPr>
        <w:spacing w:after="0" w:line="240" w:lineRule="auto"/>
        <w:ind w:firstLine="426"/>
        <w:jc w:val="both"/>
        <w:rPr>
          <w:rFonts w:ascii="Times New Roman" w:hAnsi="Times New Roman" w:cs="Times New Roman"/>
          <w:sz w:val="24"/>
          <w:szCs w:val="24"/>
        </w:rPr>
      </w:pPr>
      <w:bookmarkStart w:id="4" w:name="sub_52"/>
      <w:r w:rsidRPr="00686B9E">
        <w:rPr>
          <w:rFonts w:ascii="Times New Roman" w:hAnsi="Times New Roman" w:cs="Times New Roman"/>
          <w:sz w:val="24"/>
          <w:szCs w:val="24"/>
        </w:rPr>
        <w:t xml:space="preserve">2) выписка из Единого государственного реестра </w:t>
      </w:r>
      <w:r>
        <w:rPr>
          <w:rFonts w:ascii="Times New Roman" w:hAnsi="Times New Roman" w:cs="Times New Roman"/>
          <w:sz w:val="24"/>
          <w:szCs w:val="24"/>
        </w:rPr>
        <w:t>недвижимости</w:t>
      </w:r>
      <w:r w:rsidRPr="00686B9E">
        <w:rPr>
          <w:rFonts w:ascii="Times New Roman" w:hAnsi="Times New Roman" w:cs="Times New Roman"/>
          <w:sz w:val="24"/>
          <w:szCs w:val="24"/>
        </w:rPr>
        <w:t>;</w:t>
      </w:r>
    </w:p>
    <w:p w:rsidR="00686B9E" w:rsidRPr="00686B9E" w:rsidRDefault="00686B9E" w:rsidP="00686B9E">
      <w:pPr>
        <w:spacing w:after="0" w:line="240" w:lineRule="auto"/>
        <w:ind w:firstLine="426"/>
        <w:jc w:val="both"/>
        <w:rPr>
          <w:rFonts w:ascii="Times New Roman" w:hAnsi="Times New Roman" w:cs="Times New Roman"/>
          <w:sz w:val="24"/>
          <w:szCs w:val="24"/>
        </w:rPr>
      </w:pPr>
      <w:bookmarkStart w:id="5" w:name="sub_53"/>
      <w:bookmarkEnd w:id="4"/>
      <w:r w:rsidRPr="00686B9E">
        <w:rPr>
          <w:rFonts w:ascii="Times New Roman" w:hAnsi="Times New Roman" w:cs="Times New Roman"/>
          <w:sz w:val="24"/>
          <w:szCs w:val="24"/>
        </w:rPr>
        <w:t>3) копия лицензии, удостоверяющей право проведения работ по геологическому изучению недр;</w:t>
      </w:r>
    </w:p>
    <w:p w:rsidR="00686B9E" w:rsidRPr="00686B9E" w:rsidRDefault="00686B9E" w:rsidP="00686B9E">
      <w:pPr>
        <w:spacing w:after="0" w:line="240" w:lineRule="auto"/>
        <w:ind w:firstLine="426"/>
        <w:jc w:val="both"/>
        <w:rPr>
          <w:rFonts w:ascii="Times New Roman" w:hAnsi="Times New Roman" w:cs="Times New Roman"/>
          <w:color w:val="000000" w:themeColor="text1"/>
          <w:sz w:val="24"/>
          <w:szCs w:val="24"/>
        </w:rPr>
      </w:pPr>
      <w:bookmarkStart w:id="6" w:name="sub_54"/>
      <w:bookmarkEnd w:id="5"/>
      <w:r w:rsidRPr="00686B9E">
        <w:rPr>
          <w:rFonts w:ascii="Times New Roman" w:hAnsi="Times New Roman" w:cs="Times New Roman"/>
          <w:sz w:val="24"/>
          <w:szCs w:val="24"/>
        </w:rPr>
        <w:t xml:space="preserve">4) иные </w:t>
      </w:r>
      <w:r w:rsidRPr="00686B9E">
        <w:rPr>
          <w:rFonts w:ascii="Times New Roman" w:hAnsi="Times New Roman" w:cs="Times New Roman"/>
          <w:color w:val="000000" w:themeColor="text1"/>
          <w:sz w:val="24"/>
          <w:szCs w:val="24"/>
        </w:rPr>
        <w:t xml:space="preserve">документы, подтверждающие основания для использования земель или земельного участка в целях, предусмотренных </w:t>
      </w:r>
      <w:hyperlink r:id="rId10" w:history="1">
        <w:r w:rsidRPr="00686B9E">
          <w:rPr>
            <w:rStyle w:val="ac"/>
            <w:rFonts w:ascii="Times New Roman" w:hAnsi="Times New Roman" w:cs="Times New Roman"/>
            <w:color w:val="000000" w:themeColor="text1"/>
            <w:sz w:val="24"/>
            <w:szCs w:val="24"/>
          </w:rPr>
          <w:t>пунктом 1 статьи 39.34</w:t>
        </w:r>
      </w:hyperlink>
      <w:r w:rsidRPr="00686B9E">
        <w:rPr>
          <w:rFonts w:ascii="Times New Roman" w:hAnsi="Times New Roman" w:cs="Times New Roman"/>
          <w:color w:val="000000" w:themeColor="text1"/>
          <w:sz w:val="24"/>
          <w:szCs w:val="24"/>
        </w:rPr>
        <w:t xml:space="preserve"> Земельного кодекса Российской Федерации.</w:t>
      </w:r>
    </w:p>
    <w:bookmarkEnd w:id="6"/>
    <w:p w:rsidR="007F2C29" w:rsidRDefault="00E364C1" w:rsidP="00686B9E">
      <w:pPr>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86B9E" w:rsidRPr="00686B9E">
        <w:rPr>
          <w:rFonts w:ascii="Times New Roman" w:hAnsi="Times New Roman" w:cs="Times New Roman"/>
          <w:sz w:val="24"/>
          <w:szCs w:val="24"/>
        </w:rPr>
        <w:t xml:space="preserve"> </w:t>
      </w:r>
      <w:r w:rsidR="00866BAA" w:rsidRPr="00686B9E">
        <w:rPr>
          <w:rFonts w:ascii="Times New Roman" w:hAnsi="Times New Roman" w:cs="Times New Roman"/>
          <w:sz w:val="24"/>
          <w:szCs w:val="24"/>
        </w:rPr>
        <w:t>29</w:t>
      </w:r>
      <w:r w:rsidR="007F2C29" w:rsidRPr="00686B9E">
        <w:rPr>
          <w:rFonts w:ascii="Times New Roman" w:hAnsi="Times New Roman" w:cs="Times New Roman"/>
          <w:sz w:val="24"/>
          <w:szCs w:val="24"/>
        </w:rPr>
        <w:t>. В случае непредставления заявителем документов (копий документов), указанных в пункте 28 настоящего Регламента, специалист</w:t>
      </w:r>
      <w:r w:rsidR="007F2C29" w:rsidRPr="00085B58">
        <w:rPr>
          <w:rFonts w:ascii="Times New Roman" w:hAnsi="Times New Roman" w:cs="Times New Roman"/>
          <w:sz w:val="24"/>
          <w:szCs w:val="24"/>
        </w:rPr>
        <w:t xml:space="preserve"> Отдела, ответственный за исполнение заявления, запрашивает</w:t>
      </w:r>
      <w:r w:rsidR="007F2C29" w:rsidRPr="004941A1">
        <w:rPr>
          <w:rFonts w:ascii="Times New Roman" w:hAnsi="Times New Roman" w:cs="Times New Roman"/>
          <w:sz w:val="24"/>
          <w:szCs w:val="24"/>
        </w:rPr>
        <w:t xml:space="preserve"> отсутствующие сведения в порядке межведомственного информационного взаимодействия в государственных органах, иных органах местного самоуправления, в распоряжении которых находятся такие документы. </w:t>
      </w:r>
    </w:p>
    <w:p w:rsidR="007F2C29" w:rsidRDefault="007F2C29" w:rsidP="00E364C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41A1">
        <w:rPr>
          <w:rFonts w:ascii="Times New Roman" w:hAnsi="Times New Roman" w:cs="Times New Roman"/>
          <w:sz w:val="24"/>
          <w:szCs w:val="24"/>
        </w:rPr>
        <w:t>30. Документы, предусмотренные в качестве приложений к заявлению пунктами 27, 28 настоящего регламента, представляются в копиях, с предоставлением оригиналов документов на обозрение. Специалисты Отдела не вправе требовать от заявителя документы, указанные в статье 7 Федерального закона от 27.07.2010г. № 210-ФЗ «О представлении государственных и муниципальных услуг».</w:t>
      </w:r>
    </w:p>
    <w:p w:rsidR="007F2C29" w:rsidRDefault="007F2C29" w:rsidP="00E364C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31. Перечень оснований для отказа в приёме документов для предоставления муниципальной услуги: </w:t>
      </w:r>
    </w:p>
    <w:p w:rsidR="0083159E" w:rsidRPr="0083159E" w:rsidRDefault="0083159E" w:rsidP="0083159E">
      <w:pPr>
        <w:pStyle w:val="20"/>
        <w:numPr>
          <w:ilvl w:val="0"/>
          <w:numId w:val="27"/>
        </w:numPr>
        <w:shd w:val="clear" w:color="auto" w:fill="auto"/>
        <w:tabs>
          <w:tab w:val="left" w:pos="537"/>
          <w:tab w:val="left" w:pos="709"/>
          <w:tab w:val="left" w:pos="851"/>
        </w:tabs>
        <w:spacing w:before="0" w:after="0" w:line="240" w:lineRule="auto"/>
        <w:ind w:firstLine="567"/>
        <w:rPr>
          <w:sz w:val="24"/>
          <w:szCs w:val="24"/>
        </w:rPr>
      </w:pPr>
      <w:r w:rsidRPr="0083159E">
        <w:rPr>
          <w:sz w:val="24"/>
          <w:szCs w:val="24"/>
        </w:rPr>
        <w:t>некачественное (нечеткое) изображение текста заявления и документов, необходимых для предоставления муниципальной услуги, в том числе при предоставлении муниципальной услуги в электронной форме, не позволяющее прочесть заявление и ознакомиться с документами;</w:t>
      </w:r>
    </w:p>
    <w:p w:rsidR="0083159E" w:rsidRPr="0083159E" w:rsidRDefault="0083159E" w:rsidP="0083159E">
      <w:pPr>
        <w:pStyle w:val="20"/>
        <w:numPr>
          <w:ilvl w:val="0"/>
          <w:numId w:val="27"/>
        </w:numPr>
        <w:shd w:val="clear" w:color="auto" w:fill="auto"/>
        <w:tabs>
          <w:tab w:val="left" w:pos="361"/>
          <w:tab w:val="left" w:pos="709"/>
          <w:tab w:val="left" w:pos="993"/>
        </w:tabs>
        <w:spacing w:before="0" w:after="0" w:line="240" w:lineRule="auto"/>
        <w:ind w:firstLine="567"/>
        <w:rPr>
          <w:sz w:val="24"/>
          <w:szCs w:val="24"/>
        </w:rPr>
      </w:pPr>
      <w:r w:rsidRPr="0083159E">
        <w:rPr>
          <w:sz w:val="24"/>
          <w:szCs w:val="24"/>
        </w:rPr>
        <w:t>наличие неполного пакета документов, перечень которых установлен пунктом 27 Административного регламента предоставления муниципальной услуги;</w:t>
      </w:r>
    </w:p>
    <w:p w:rsidR="0083159E" w:rsidRPr="0083159E" w:rsidRDefault="0083159E" w:rsidP="0083159E">
      <w:pPr>
        <w:pStyle w:val="20"/>
        <w:numPr>
          <w:ilvl w:val="0"/>
          <w:numId w:val="27"/>
        </w:numPr>
        <w:shd w:val="clear" w:color="auto" w:fill="auto"/>
        <w:tabs>
          <w:tab w:val="left" w:pos="537"/>
          <w:tab w:val="left" w:pos="851"/>
        </w:tabs>
        <w:spacing w:before="0" w:after="0" w:line="240" w:lineRule="auto"/>
        <w:ind w:firstLine="567"/>
        <w:rPr>
          <w:sz w:val="24"/>
          <w:szCs w:val="24"/>
        </w:rPr>
      </w:pPr>
      <w:r w:rsidRPr="0083159E">
        <w:rPr>
          <w:sz w:val="24"/>
          <w:szCs w:val="24"/>
        </w:rPr>
        <w:t>подача заявления без документов, необходимых для предоставления муниципальной услуги;</w:t>
      </w:r>
    </w:p>
    <w:p w:rsidR="0083159E" w:rsidRPr="0083159E" w:rsidRDefault="0083159E" w:rsidP="0083159E">
      <w:pPr>
        <w:pStyle w:val="20"/>
        <w:numPr>
          <w:ilvl w:val="0"/>
          <w:numId w:val="27"/>
        </w:numPr>
        <w:shd w:val="clear" w:color="auto" w:fill="auto"/>
        <w:tabs>
          <w:tab w:val="left" w:pos="366"/>
          <w:tab w:val="left" w:pos="851"/>
        </w:tabs>
        <w:spacing w:before="0" w:after="0" w:line="240" w:lineRule="auto"/>
        <w:ind w:firstLine="567"/>
        <w:rPr>
          <w:sz w:val="24"/>
          <w:szCs w:val="24"/>
        </w:rPr>
      </w:pPr>
      <w:r w:rsidRPr="0083159E">
        <w:rPr>
          <w:sz w:val="24"/>
          <w:szCs w:val="24"/>
        </w:rPr>
        <w:t>подача документов, необходимых для предоставления муниципальной услуги, без заявления;</w:t>
      </w:r>
    </w:p>
    <w:p w:rsidR="0083159E" w:rsidRPr="0083159E" w:rsidRDefault="0083159E" w:rsidP="0083159E">
      <w:pPr>
        <w:pStyle w:val="20"/>
        <w:numPr>
          <w:ilvl w:val="0"/>
          <w:numId w:val="27"/>
        </w:numPr>
        <w:shd w:val="clear" w:color="auto" w:fill="auto"/>
        <w:tabs>
          <w:tab w:val="left" w:pos="351"/>
          <w:tab w:val="left" w:pos="851"/>
        </w:tabs>
        <w:spacing w:before="0" w:after="0" w:line="240" w:lineRule="auto"/>
        <w:ind w:firstLine="567"/>
        <w:rPr>
          <w:sz w:val="24"/>
          <w:szCs w:val="24"/>
        </w:rPr>
      </w:pPr>
      <w:r w:rsidRPr="0083159E">
        <w:rPr>
          <w:sz w:val="24"/>
          <w:szCs w:val="24"/>
        </w:rPr>
        <w:t>заявление не подписано заявителем;</w:t>
      </w:r>
    </w:p>
    <w:p w:rsidR="0083159E" w:rsidRPr="0083159E" w:rsidRDefault="0083159E" w:rsidP="0083159E">
      <w:pPr>
        <w:pStyle w:val="20"/>
        <w:numPr>
          <w:ilvl w:val="0"/>
          <w:numId w:val="27"/>
        </w:numPr>
        <w:shd w:val="clear" w:color="auto" w:fill="auto"/>
        <w:tabs>
          <w:tab w:val="left" w:pos="366"/>
          <w:tab w:val="left" w:pos="851"/>
        </w:tabs>
        <w:spacing w:before="0" w:after="0" w:line="240" w:lineRule="auto"/>
        <w:ind w:firstLine="567"/>
        <w:rPr>
          <w:sz w:val="24"/>
          <w:szCs w:val="24"/>
        </w:rPr>
      </w:pPr>
      <w:r w:rsidRPr="0083159E">
        <w:rPr>
          <w:sz w:val="24"/>
          <w:szCs w:val="24"/>
        </w:rPr>
        <w:t>в случае,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3159E" w:rsidRPr="0083159E" w:rsidRDefault="0083159E" w:rsidP="0074457C">
      <w:pPr>
        <w:pStyle w:val="20"/>
        <w:numPr>
          <w:ilvl w:val="0"/>
          <w:numId w:val="27"/>
        </w:numPr>
        <w:shd w:val="clear" w:color="auto" w:fill="auto"/>
        <w:tabs>
          <w:tab w:val="left" w:pos="361"/>
          <w:tab w:val="left" w:pos="851"/>
        </w:tabs>
        <w:spacing w:before="0" w:after="333" w:line="240" w:lineRule="auto"/>
        <w:ind w:firstLine="567"/>
        <w:rPr>
          <w:sz w:val="24"/>
          <w:szCs w:val="24"/>
        </w:rPr>
      </w:pPr>
      <w:r w:rsidRPr="0083159E">
        <w:rPr>
          <w:sz w:val="24"/>
          <w:szCs w:val="24"/>
        </w:rPr>
        <w:t>иные основания, указанные в Федеральном законе от 02.05.2006г. № 59-ФЗ «О порядке рассмотрения обращений граждан Российской Федерации».</w:t>
      </w:r>
    </w:p>
    <w:p w:rsidR="006906FA" w:rsidRPr="00F33DD1"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32. Исчерпывающий перечень оснований для отказа в предоставлении муниципальной услуги: </w:t>
      </w:r>
    </w:p>
    <w:p w:rsidR="00935F1A" w:rsidRPr="00935F1A" w:rsidRDefault="00935F1A" w:rsidP="00935F1A">
      <w:pPr>
        <w:pStyle w:val="20"/>
        <w:numPr>
          <w:ilvl w:val="0"/>
          <w:numId w:val="31"/>
        </w:numPr>
        <w:shd w:val="clear" w:color="auto" w:fill="auto"/>
        <w:tabs>
          <w:tab w:val="left" w:pos="709"/>
          <w:tab w:val="left" w:pos="851"/>
          <w:tab w:val="left" w:pos="993"/>
          <w:tab w:val="left" w:pos="1350"/>
        </w:tabs>
        <w:spacing w:before="0" w:after="0" w:line="240" w:lineRule="auto"/>
        <w:ind w:firstLine="709"/>
        <w:rPr>
          <w:sz w:val="24"/>
          <w:szCs w:val="24"/>
        </w:rPr>
      </w:pPr>
      <w:r w:rsidRPr="00935F1A">
        <w:rPr>
          <w:sz w:val="24"/>
          <w:szCs w:val="24"/>
        </w:rPr>
        <w:t xml:space="preserve">заявление подано с нарушением требований, установленных пунктом 27 </w:t>
      </w:r>
      <w:r w:rsidRPr="00935F1A">
        <w:rPr>
          <w:sz w:val="24"/>
          <w:szCs w:val="24"/>
        </w:rPr>
        <w:lastRenderedPageBreak/>
        <w:t>настоящего Администра</w:t>
      </w:r>
      <w:r w:rsidRPr="00935F1A">
        <w:rPr>
          <w:sz w:val="24"/>
          <w:szCs w:val="24"/>
        </w:rPr>
        <w:softHyphen/>
        <w:t>тивного регламента;</w:t>
      </w:r>
    </w:p>
    <w:p w:rsidR="00935F1A" w:rsidRPr="00935F1A" w:rsidRDefault="00935F1A" w:rsidP="00935F1A">
      <w:pPr>
        <w:pStyle w:val="20"/>
        <w:numPr>
          <w:ilvl w:val="0"/>
          <w:numId w:val="31"/>
        </w:numPr>
        <w:shd w:val="clear" w:color="auto" w:fill="auto"/>
        <w:tabs>
          <w:tab w:val="left" w:pos="851"/>
          <w:tab w:val="left" w:pos="993"/>
          <w:tab w:val="left" w:pos="1345"/>
        </w:tabs>
        <w:spacing w:before="0" w:after="0" w:line="240" w:lineRule="auto"/>
        <w:ind w:firstLine="709"/>
        <w:rPr>
          <w:sz w:val="24"/>
          <w:szCs w:val="24"/>
        </w:rPr>
      </w:pPr>
      <w:r w:rsidRPr="00935F1A">
        <w:rPr>
          <w:sz w:val="24"/>
          <w:szCs w:val="24"/>
        </w:rPr>
        <w:t>в заявлении указаны цели использования земель или земельных участков или объекты, предполагае</w:t>
      </w:r>
      <w:r w:rsidRPr="00935F1A">
        <w:rPr>
          <w:sz w:val="24"/>
          <w:szCs w:val="24"/>
        </w:rPr>
        <w:softHyphen/>
        <w:t>мые к размещению, не предусмотренные законодательством;</w:t>
      </w:r>
    </w:p>
    <w:p w:rsidR="00935F1A" w:rsidRPr="00935F1A" w:rsidRDefault="00935F1A" w:rsidP="00E55DF7">
      <w:pPr>
        <w:pStyle w:val="20"/>
        <w:numPr>
          <w:ilvl w:val="0"/>
          <w:numId w:val="31"/>
        </w:numPr>
        <w:shd w:val="clear" w:color="auto" w:fill="auto"/>
        <w:tabs>
          <w:tab w:val="left" w:pos="851"/>
          <w:tab w:val="left" w:pos="993"/>
          <w:tab w:val="left" w:pos="1350"/>
        </w:tabs>
        <w:spacing w:before="0" w:after="0" w:line="240" w:lineRule="auto"/>
        <w:ind w:firstLine="709"/>
        <w:rPr>
          <w:sz w:val="24"/>
          <w:szCs w:val="24"/>
        </w:rPr>
      </w:pPr>
      <w:r w:rsidRPr="00935F1A">
        <w:rPr>
          <w:sz w:val="24"/>
          <w:szCs w:val="24"/>
        </w:rPr>
        <w:t>земельный участок, на использование которого испрашивается разрешение, предоставлен физиче</w:t>
      </w:r>
      <w:r w:rsidRPr="00935F1A">
        <w:rPr>
          <w:sz w:val="24"/>
          <w:szCs w:val="24"/>
        </w:rPr>
        <w:softHyphen/>
        <w:t>скому или юридическому лицу;</w:t>
      </w:r>
    </w:p>
    <w:p w:rsidR="00935F1A" w:rsidRPr="00935F1A" w:rsidRDefault="00935F1A" w:rsidP="00935F1A">
      <w:pPr>
        <w:pStyle w:val="20"/>
        <w:numPr>
          <w:ilvl w:val="0"/>
          <w:numId w:val="31"/>
        </w:numPr>
        <w:shd w:val="clear" w:color="auto" w:fill="auto"/>
        <w:tabs>
          <w:tab w:val="left" w:pos="851"/>
          <w:tab w:val="left" w:pos="993"/>
          <w:tab w:val="left" w:pos="1339"/>
        </w:tabs>
        <w:spacing w:before="0" w:after="0" w:line="240" w:lineRule="auto"/>
        <w:ind w:firstLine="709"/>
        <w:rPr>
          <w:sz w:val="24"/>
          <w:szCs w:val="24"/>
        </w:rPr>
      </w:pPr>
      <w:r w:rsidRPr="00935F1A">
        <w:rPr>
          <w:sz w:val="24"/>
          <w:szCs w:val="24"/>
        </w:rPr>
        <w:t>размещение объекта противоречит требованиям законодательства Российской Федерации;</w:t>
      </w:r>
    </w:p>
    <w:p w:rsidR="00935F1A" w:rsidRPr="00935F1A" w:rsidRDefault="00935F1A" w:rsidP="00E55DF7">
      <w:pPr>
        <w:pStyle w:val="20"/>
        <w:numPr>
          <w:ilvl w:val="0"/>
          <w:numId w:val="31"/>
        </w:numPr>
        <w:shd w:val="clear" w:color="auto" w:fill="auto"/>
        <w:tabs>
          <w:tab w:val="left" w:pos="851"/>
          <w:tab w:val="left" w:pos="993"/>
          <w:tab w:val="left" w:pos="1350"/>
        </w:tabs>
        <w:spacing w:before="0" w:after="0" w:line="240" w:lineRule="auto"/>
        <w:ind w:firstLine="709"/>
        <w:rPr>
          <w:sz w:val="24"/>
          <w:szCs w:val="24"/>
        </w:rPr>
      </w:pPr>
      <w:r w:rsidRPr="00935F1A">
        <w:rPr>
          <w:sz w:val="24"/>
          <w:szCs w:val="24"/>
        </w:rPr>
        <w:t>заявление подано в отношении земель или земельного участка, не являющихся государственной или муниципальной собственностью;</w:t>
      </w:r>
    </w:p>
    <w:p w:rsidR="006906FA" w:rsidRDefault="006906FA" w:rsidP="00E55D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33. Оснований для приостановления предоставления муниципальной услуги действующим законодательством не предусмотрено. </w:t>
      </w:r>
    </w:p>
    <w:p w:rsidR="00575B50" w:rsidRDefault="00575B50" w:rsidP="007F2C29">
      <w:pPr>
        <w:pStyle w:val="20"/>
        <w:shd w:val="clear" w:color="auto" w:fill="auto"/>
        <w:tabs>
          <w:tab w:val="left" w:pos="716"/>
        </w:tabs>
        <w:spacing w:before="0" w:after="0" w:line="240" w:lineRule="auto"/>
        <w:ind w:firstLine="0"/>
        <w:rPr>
          <w:sz w:val="24"/>
          <w:szCs w:val="24"/>
        </w:rPr>
      </w:pPr>
    </w:p>
    <w:p w:rsidR="006906FA" w:rsidRDefault="006906FA" w:rsidP="00D378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«Можгинский район»</w:t>
      </w:r>
    </w:p>
    <w:p w:rsidR="006906FA" w:rsidRPr="00F33DD1"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6906FA" w:rsidRDefault="006906FA" w:rsidP="00806728">
      <w:pPr>
        <w:autoSpaceDE w:val="0"/>
        <w:autoSpaceDN w:val="0"/>
        <w:adjustRightInd w:val="0"/>
        <w:spacing w:after="0" w:line="240" w:lineRule="auto"/>
        <w:ind w:firstLine="708"/>
        <w:outlineLvl w:val="1"/>
        <w:rPr>
          <w:rFonts w:ascii="Times New Roman" w:hAnsi="Times New Roman" w:cs="Times New Roman"/>
          <w:sz w:val="24"/>
          <w:szCs w:val="24"/>
        </w:rPr>
      </w:pPr>
      <w:r w:rsidRPr="004941A1">
        <w:rPr>
          <w:rFonts w:ascii="Times New Roman" w:hAnsi="Times New Roman" w:cs="Times New Roman"/>
          <w:sz w:val="24"/>
          <w:szCs w:val="24"/>
        </w:rPr>
        <w:t xml:space="preserve">34. Муниципальная услуга предоставляется на безвозмездной основе (бесплатно). </w:t>
      </w: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35. Время ожидания заявителя (его представителя) в очереди при подаче запросов (заявлений) и при получении результата предоставления муниципальной услуги не может превышать 15 минут. </w:t>
      </w:r>
    </w:p>
    <w:p w:rsidR="002F76ED" w:rsidRDefault="002F76ED"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F76ED" w:rsidRDefault="002F76ED" w:rsidP="002F76ED">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2F76ED" w:rsidRDefault="002F76ED" w:rsidP="002F76E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F76ED" w:rsidRDefault="002F76ED" w:rsidP="002F7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36. Срок регистрации заявления о предоставлении муниципальной услуги, представляемого как в бумажной, так и в электронной форме, не может превышать </w:t>
      </w:r>
      <w:r w:rsidRPr="002F76ED">
        <w:rPr>
          <w:rFonts w:ascii="Times New Roman" w:hAnsi="Times New Roman" w:cs="Times New Roman"/>
          <w:color w:val="000000" w:themeColor="text1"/>
          <w:sz w:val="24"/>
          <w:szCs w:val="24"/>
        </w:rPr>
        <w:t xml:space="preserve">1 дня. </w:t>
      </w:r>
    </w:p>
    <w:p w:rsidR="002F76ED" w:rsidRDefault="002F76ED"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8D78CD" w:rsidRDefault="008D78CD" w:rsidP="00D378D4">
      <w:pPr>
        <w:tabs>
          <w:tab w:val="left" w:pos="2010"/>
        </w:tabs>
        <w:spacing w:line="240" w:lineRule="auto"/>
        <w:jc w:val="center"/>
      </w:pPr>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37.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w:t>
      </w:r>
      <w:r w:rsidR="002D5F3C">
        <w:rPr>
          <w:rFonts w:ascii="Times New Roman" w:hAnsi="Times New Roman" w:cs="Times New Roman"/>
          <w:sz w:val="24"/>
          <w:szCs w:val="24"/>
        </w:rPr>
        <w:t>-</w:t>
      </w:r>
      <w:r w:rsidRPr="004941A1">
        <w:rPr>
          <w:rFonts w:ascii="Times New Roman" w:hAnsi="Times New Roman" w:cs="Times New Roman"/>
          <w:sz w:val="24"/>
          <w:szCs w:val="24"/>
        </w:rPr>
        <w:t xml:space="preserve">вычислительным машинам и организации работы. СанПиН 2.2.2/2.4.1340- 03».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38.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39.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40. Вход в здание Администрации и выход из него должны быть оборудованы информационной табличкой (вывеской), содержащей наименование Администрации, </w:t>
      </w:r>
      <w:r w:rsidRPr="004941A1">
        <w:rPr>
          <w:rFonts w:ascii="Times New Roman" w:hAnsi="Times New Roman" w:cs="Times New Roman"/>
          <w:sz w:val="24"/>
          <w:szCs w:val="24"/>
        </w:rPr>
        <w:lastRenderedPageBreak/>
        <w:t xml:space="preserve">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FA2E5D" w:rsidRPr="004941A1">
        <w:rPr>
          <w:rFonts w:ascii="Times New Roman" w:hAnsi="Times New Roman" w:cs="Times New Roman"/>
          <w:sz w:val="24"/>
          <w:szCs w:val="24"/>
        </w:rPr>
        <w:t xml:space="preserve">1.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42.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43.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44.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45.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46.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FA2E5D" w:rsidRPr="004941A1">
        <w:rPr>
          <w:rFonts w:ascii="Times New Roman" w:hAnsi="Times New Roman" w:cs="Times New Roman"/>
          <w:sz w:val="24"/>
          <w:szCs w:val="24"/>
        </w:rPr>
        <w:t xml:space="preserve">7. Места для приёма граждан должны быть оборудованы стульями и столами для возможности оформления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48.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49. Приём граждан ведётся специалистом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50.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обеспечивается личной нагрудной карточкой (бейджем)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51.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52.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53.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54.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55.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56.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 xml:space="preserve">и ТОСП </w:t>
      </w:r>
      <w:r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57.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Word»,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r w:rsidRPr="004941A1">
        <w:rPr>
          <w:rFonts w:ascii="Times New Roman" w:hAnsi="Times New Roman" w:cs="Times New Roman"/>
          <w:sz w:val="24"/>
          <w:szCs w:val="24"/>
        </w:rPr>
        <w:lastRenderedPageBreak/>
        <w:t xml:space="preserve">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подачи с использованием информационно-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заявителем с использованием информационно-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73EC1" w:rsidRDefault="00973EC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P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552E17">
        <w:rPr>
          <w:rFonts w:ascii="Times New Roman" w:hAnsi="Times New Roman" w:cs="Times New Roman"/>
          <w:b/>
          <w:sz w:val="24"/>
          <w:szCs w:val="24"/>
        </w:rPr>
        <w:t>МФЦ и ТОСП</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58. Предоставление Муниципальной услуги состоит из следующих этапов: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73EC1" w:rsidRDefault="00973EC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t>Приём документов</w:t>
      </w:r>
    </w:p>
    <w:p w:rsidR="00BA15C9" w:rsidRPr="00552E17" w:rsidRDefault="00BA15C9"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59. </w:t>
      </w:r>
      <w:r w:rsidRPr="00FC7F62">
        <w:rPr>
          <w:rFonts w:ascii="Times New Roman" w:hAnsi="Times New Roman" w:cs="Times New Roman"/>
          <w:sz w:val="24"/>
          <w:szCs w:val="24"/>
        </w:rPr>
        <w:t>Основанием для начала предоставления муниципальной услуги является  поступление в адрес Администрации заявления от заявителя.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З</w:t>
      </w:r>
      <w:r w:rsidRPr="00FC7F62">
        <w:rPr>
          <w:rFonts w:ascii="Times New Roman" w:hAnsi="Times New Roman" w:cs="Times New Roman"/>
          <w:sz w:val="24"/>
          <w:szCs w:val="24"/>
        </w:rPr>
        <w:t xml:space="preserve">аявление, </w:t>
      </w:r>
      <w:r>
        <w:rPr>
          <w:rFonts w:ascii="Times New Roman" w:hAnsi="Times New Roman" w:cs="Times New Roman"/>
          <w:sz w:val="24"/>
          <w:szCs w:val="24"/>
        </w:rPr>
        <w:t>полученное</w:t>
      </w:r>
      <w:r w:rsidRPr="00FC7F62">
        <w:rPr>
          <w:rFonts w:ascii="Times New Roman" w:hAnsi="Times New Roman" w:cs="Times New Roman"/>
          <w:sz w:val="24"/>
          <w:szCs w:val="24"/>
        </w:rPr>
        <w:t xml:space="preserve"> в Администрацию почтовым отправлением, посредством электронных средств связи</w:t>
      </w:r>
      <w:r>
        <w:rPr>
          <w:rFonts w:ascii="Times New Roman" w:hAnsi="Times New Roman" w:cs="Times New Roman"/>
          <w:sz w:val="24"/>
          <w:szCs w:val="24"/>
        </w:rPr>
        <w:t>, через МФЦ</w:t>
      </w:r>
      <w:r w:rsidR="00FD78DC">
        <w:rPr>
          <w:rFonts w:ascii="Times New Roman" w:hAnsi="Times New Roman" w:cs="Times New Roman"/>
          <w:sz w:val="24"/>
          <w:szCs w:val="24"/>
        </w:rPr>
        <w:t>,</w:t>
      </w:r>
      <w:r>
        <w:rPr>
          <w:rFonts w:ascii="Times New Roman" w:hAnsi="Times New Roman" w:cs="Times New Roman"/>
          <w:sz w:val="24"/>
          <w:szCs w:val="24"/>
        </w:rPr>
        <w:t xml:space="preserve"> ТОСП или</w:t>
      </w:r>
      <w:r w:rsidRPr="00FC7F62">
        <w:rPr>
          <w:rFonts w:ascii="Times New Roman" w:hAnsi="Times New Roman" w:cs="Times New Roman"/>
          <w:sz w:val="24"/>
          <w:szCs w:val="24"/>
        </w:rPr>
        <w:t xml:space="preserve">  при личном обращении заявителя, регистрируется в приемной Администрации в базе данных электронного документооборота Администрации в день его поступления. </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Срок регистрации заявления составляет 15 минут.</w:t>
      </w:r>
    </w:p>
    <w:p w:rsidR="00FC7F62" w:rsidRPr="00FC7F62" w:rsidRDefault="00EE66C8"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6</w:t>
      </w:r>
      <w:r w:rsidR="00FC7F62" w:rsidRPr="00FC7F62">
        <w:rPr>
          <w:rFonts w:ascii="Times New Roman" w:hAnsi="Times New Roman" w:cs="Times New Roman"/>
          <w:sz w:val="24"/>
          <w:szCs w:val="24"/>
        </w:rPr>
        <w:t xml:space="preserve">0. После регистрации должностное лицо отдела организационно-кадровой работы в течение рабочего дня передает письмо в порядке делопроизводства  Главе муниципального образования «Можгинский район» (в его отсутствие - лицу, его замещающему). </w:t>
      </w:r>
    </w:p>
    <w:p w:rsidR="00552E17" w:rsidRDefault="00EE66C8"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61</w:t>
      </w:r>
      <w:r w:rsidR="00FC7F62" w:rsidRPr="00FC7F62">
        <w:rPr>
          <w:rFonts w:ascii="Times New Roman" w:hAnsi="Times New Roman" w:cs="Times New Roman"/>
          <w:sz w:val="24"/>
          <w:szCs w:val="24"/>
        </w:rPr>
        <w:t>. Глава муниципального образования «Можгинский район»  (в его отсутствие - лицо, его замещающее) в течение этого же рабочего дня определяет отдел Администрации - исполнителя муниципальной услуги, после чего передает письмо в порядке делопроизводства в соответствующий отдел Администрации для дальнейшего предоставления муниципальной услуги.</w:t>
      </w:r>
    </w:p>
    <w:p w:rsidR="00EE66C8" w:rsidRDefault="00EE66C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66C8" w:rsidRPr="00EE66C8" w:rsidRDefault="00FA2E5D"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EE66C8">
        <w:rPr>
          <w:rFonts w:ascii="Times New Roman" w:hAnsi="Times New Roman" w:cs="Times New Roman"/>
          <w:b/>
          <w:sz w:val="24"/>
          <w:szCs w:val="24"/>
        </w:rPr>
        <w:t>Рассмотрение документов</w:t>
      </w:r>
    </w:p>
    <w:p w:rsidR="00EE66C8" w:rsidRPr="00EE66C8" w:rsidRDefault="00EE66C8"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62. Поступившие начальнику Отдела заявление и приложенные к заявлению гражданина документы рассматриваются им в срок не более 2 дней и определяет специалиста, ответственного за исполнение заявления с указанием необходимых к совершению действий. </w:t>
      </w:r>
    </w:p>
    <w:p w:rsidR="00737FEF" w:rsidRDefault="00FA2E5D" w:rsidP="00737FE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63. </w:t>
      </w:r>
      <w:r w:rsidR="00737FEF" w:rsidRPr="004941A1">
        <w:rPr>
          <w:rFonts w:ascii="Times New Roman" w:hAnsi="Times New Roman" w:cs="Times New Roman"/>
          <w:sz w:val="24"/>
          <w:szCs w:val="24"/>
        </w:rPr>
        <w:t xml:space="preserve">Специалист отдела, ответственный за исполнение заявления, в течение 5 дней делает </w:t>
      </w:r>
      <w:r w:rsidR="00737FEF">
        <w:rPr>
          <w:rFonts w:ascii="Times New Roman" w:hAnsi="Times New Roman" w:cs="Times New Roman"/>
          <w:sz w:val="24"/>
          <w:szCs w:val="24"/>
        </w:rPr>
        <w:t>запросы в случае необходимости получения кадастрового плана территории, в границах которой предполагается размещение объекта.</w:t>
      </w:r>
    </w:p>
    <w:p w:rsidR="00737FEF" w:rsidRDefault="00737FEF" w:rsidP="00737FE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При отсутствии возможности заказать сведение из ЕГРН в электронном виде сведения запрашиваются на бумажном носителе через МФЦ</w:t>
      </w:r>
      <w:r>
        <w:rPr>
          <w:rFonts w:ascii="Times New Roman" w:hAnsi="Times New Roman" w:cs="Times New Roman"/>
          <w:sz w:val="24"/>
          <w:szCs w:val="24"/>
        </w:rPr>
        <w:t>.</w:t>
      </w:r>
      <w:r w:rsidRPr="004941A1">
        <w:rPr>
          <w:rFonts w:ascii="Times New Roman" w:hAnsi="Times New Roman" w:cs="Times New Roman"/>
          <w:sz w:val="24"/>
          <w:szCs w:val="24"/>
        </w:rPr>
        <w:t xml:space="preserve"> </w:t>
      </w:r>
    </w:p>
    <w:p w:rsidR="000D1C0D" w:rsidRDefault="000D1C0D" w:rsidP="00737FEF">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73EC1" w:rsidRDefault="00973EC1" w:rsidP="00737FEF">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D1C0D" w:rsidRPr="000D1C0D" w:rsidRDefault="00FA2E5D" w:rsidP="000D1C0D">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D1C0D">
        <w:rPr>
          <w:rFonts w:ascii="Times New Roman" w:hAnsi="Times New Roman" w:cs="Times New Roman"/>
          <w:b/>
          <w:sz w:val="24"/>
          <w:szCs w:val="24"/>
        </w:rPr>
        <w:t>Исполнение документов</w:t>
      </w:r>
    </w:p>
    <w:p w:rsidR="000D1C0D" w:rsidRDefault="000D1C0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D1C0D" w:rsidRPr="00241E2C" w:rsidRDefault="00FA2E5D" w:rsidP="00241E2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64. В течение 3 дней со дня получения всех документов и ответов на запросы, указанных в пунктах 27, 28, 63 настоящего регламента, </w:t>
      </w:r>
      <w:r w:rsidRPr="0005649B">
        <w:rPr>
          <w:rFonts w:ascii="Times New Roman" w:hAnsi="Times New Roman" w:cs="Times New Roman"/>
          <w:sz w:val="24"/>
          <w:szCs w:val="24"/>
        </w:rPr>
        <w:t xml:space="preserve">специалист Отдела, ответственный за исполнение заявления, оформляет проект </w:t>
      </w:r>
      <w:r w:rsidR="003F6D24">
        <w:rPr>
          <w:rFonts w:ascii="Times New Roman" w:hAnsi="Times New Roman" w:cs="Times New Roman"/>
          <w:sz w:val="24"/>
          <w:szCs w:val="24"/>
        </w:rPr>
        <w:t>постановления</w:t>
      </w:r>
      <w:r w:rsidR="0005649B" w:rsidRPr="0005649B">
        <w:rPr>
          <w:rFonts w:ascii="Times New Roman" w:hAnsi="Times New Roman" w:cs="Times New Roman"/>
          <w:sz w:val="24"/>
          <w:szCs w:val="24"/>
        </w:rPr>
        <w:t xml:space="preserve"> </w:t>
      </w:r>
      <w:r w:rsidR="003F6D24">
        <w:rPr>
          <w:rFonts w:ascii="Times New Roman" w:hAnsi="Times New Roman" w:cs="Times New Roman"/>
          <w:sz w:val="24"/>
          <w:szCs w:val="24"/>
        </w:rPr>
        <w:t>о в</w:t>
      </w:r>
      <w:r w:rsidR="003F6D24" w:rsidRPr="004555D0">
        <w:rPr>
          <w:rFonts w:ascii="Times New Roman" w:hAnsi="Times New Roman" w:cs="Times New Roman"/>
          <w:sz w:val="24"/>
          <w:szCs w:val="24"/>
        </w:rPr>
        <w:t>ыдач</w:t>
      </w:r>
      <w:r w:rsidR="003F6D24">
        <w:rPr>
          <w:rFonts w:ascii="Times New Roman" w:hAnsi="Times New Roman" w:cs="Times New Roman"/>
          <w:sz w:val="24"/>
          <w:szCs w:val="24"/>
        </w:rPr>
        <w:t>е</w:t>
      </w:r>
      <w:r w:rsidR="003F6D24" w:rsidRPr="004555D0">
        <w:rPr>
          <w:rFonts w:ascii="Times New Roman" w:hAnsi="Times New Roman" w:cs="Times New Roman"/>
          <w:sz w:val="24"/>
          <w:szCs w:val="24"/>
        </w:rPr>
        <w:t xml:space="preserve"> </w:t>
      </w:r>
      <w:r w:rsidR="00071029" w:rsidRPr="00B954E9">
        <w:rPr>
          <w:rFonts w:ascii="Times New Roman" w:hAnsi="Times New Roman" w:cs="Times New Roman"/>
          <w:sz w:val="24"/>
          <w:szCs w:val="24"/>
        </w:rPr>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071029" w:rsidRPr="00241E2C">
        <w:rPr>
          <w:rFonts w:ascii="Times New Roman" w:hAnsi="Times New Roman" w:cs="Times New Roman"/>
          <w:sz w:val="24"/>
          <w:szCs w:val="24"/>
        </w:rPr>
        <w:t xml:space="preserve"> </w:t>
      </w:r>
      <w:r w:rsidRPr="00241E2C">
        <w:rPr>
          <w:rFonts w:ascii="Times New Roman" w:hAnsi="Times New Roman" w:cs="Times New Roman"/>
          <w:sz w:val="24"/>
          <w:szCs w:val="24"/>
        </w:rPr>
        <w:t>(далее по тексту настоящего административного регламента – «</w:t>
      </w:r>
      <w:r w:rsidR="003F6D24" w:rsidRPr="00241E2C">
        <w:rPr>
          <w:rFonts w:ascii="Times New Roman" w:hAnsi="Times New Roman" w:cs="Times New Roman"/>
          <w:sz w:val="24"/>
          <w:szCs w:val="24"/>
        </w:rPr>
        <w:t>Постановление</w:t>
      </w:r>
      <w:r w:rsidR="0005649B" w:rsidRPr="00241E2C">
        <w:rPr>
          <w:rFonts w:ascii="Times New Roman" w:hAnsi="Times New Roman" w:cs="Times New Roman"/>
          <w:sz w:val="24"/>
          <w:szCs w:val="24"/>
        </w:rPr>
        <w:t>» и согласовывает его</w:t>
      </w:r>
      <w:r w:rsidR="000D1C0D" w:rsidRPr="00241E2C">
        <w:rPr>
          <w:rFonts w:ascii="Times New Roman" w:hAnsi="Times New Roman" w:cs="Times New Roman"/>
          <w:sz w:val="24"/>
          <w:szCs w:val="24"/>
        </w:rPr>
        <w:t>.</w:t>
      </w:r>
    </w:p>
    <w:p w:rsidR="000D1C0D" w:rsidRPr="00241E2C" w:rsidRDefault="00FA2E5D" w:rsidP="00241E2C">
      <w:pPr>
        <w:spacing w:after="0" w:line="240" w:lineRule="auto"/>
        <w:ind w:firstLine="709"/>
        <w:jc w:val="both"/>
        <w:rPr>
          <w:rFonts w:ascii="Times New Roman" w:hAnsi="Times New Roman" w:cs="Times New Roman"/>
          <w:sz w:val="24"/>
          <w:szCs w:val="24"/>
        </w:rPr>
      </w:pPr>
      <w:r w:rsidRPr="00241E2C">
        <w:rPr>
          <w:rFonts w:ascii="Times New Roman" w:hAnsi="Times New Roman" w:cs="Times New Roman"/>
          <w:sz w:val="24"/>
          <w:szCs w:val="24"/>
        </w:rPr>
        <w:t xml:space="preserve">65. Проект </w:t>
      </w:r>
      <w:r w:rsidR="00AE1DB2" w:rsidRPr="00241E2C">
        <w:rPr>
          <w:rFonts w:ascii="Times New Roman" w:hAnsi="Times New Roman" w:cs="Times New Roman"/>
          <w:sz w:val="24"/>
          <w:szCs w:val="24"/>
        </w:rPr>
        <w:t>постановления</w:t>
      </w:r>
      <w:r w:rsidRPr="00241E2C">
        <w:rPr>
          <w:rFonts w:ascii="Times New Roman" w:hAnsi="Times New Roman" w:cs="Times New Roman"/>
          <w:sz w:val="24"/>
          <w:szCs w:val="24"/>
        </w:rPr>
        <w:t xml:space="preserve"> подлежит согласованию с </w:t>
      </w:r>
      <w:r w:rsidR="00E20F09">
        <w:rPr>
          <w:rFonts w:ascii="Times New Roman" w:hAnsi="Times New Roman" w:cs="Times New Roman"/>
          <w:sz w:val="24"/>
          <w:szCs w:val="24"/>
        </w:rPr>
        <w:t>П</w:t>
      </w:r>
      <w:r w:rsidR="000D1C0D" w:rsidRPr="00241E2C">
        <w:rPr>
          <w:rFonts w:ascii="Times New Roman" w:eastAsia="Times New Roman" w:hAnsi="Times New Roman" w:cs="Times New Roman"/>
          <w:sz w:val="24"/>
          <w:szCs w:val="24"/>
          <w:lang w:eastAsia="ru-RU"/>
        </w:rPr>
        <w:t>ервым заместителем главы Администрации района по вопросам экономики и  инвестиционного развития - начальником Управления экономики и имущественных отношений</w:t>
      </w:r>
      <w:r w:rsidRPr="00241E2C">
        <w:rPr>
          <w:rFonts w:ascii="Times New Roman" w:hAnsi="Times New Roman" w:cs="Times New Roman"/>
          <w:sz w:val="24"/>
          <w:szCs w:val="24"/>
        </w:rPr>
        <w:t>,</w:t>
      </w:r>
      <w:r w:rsidR="000D1C0D" w:rsidRPr="00241E2C">
        <w:rPr>
          <w:rFonts w:ascii="Times New Roman" w:hAnsi="Times New Roman" w:cs="Times New Roman"/>
          <w:sz w:val="24"/>
          <w:szCs w:val="24"/>
        </w:rPr>
        <w:t xml:space="preserve"> </w:t>
      </w:r>
      <w:r w:rsidR="00CF154A">
        <w:rPr>
          <w:rFonts w:ascii="Times New Roman" w:hAnsi="Times New Roman" w:cs="Times New Roman"/>
          <w:sz w:val="24"/>
          <w:szCs w:val="24"/>
        </w:rPr>
        <w:t>з</w:t>
      </w:r>
      <w:r w:rsidR="00C8092D" w:rsidRPr="00241E2C">
        <w:rPr>
          <w:rFonts w:ascii="Times New Roman" w:hAnsi="Times New Roman" w:cs="Times New Roman"/>
          <w:sz w:val="24"/>
          <w:szCs w:val="24"/>
        </w:rPr>
        <w:t>аместит</w:t>
      </w:r>
      <w:r w:rsidR="00241E2C" w:rsidRPr="00241E2C">
        <w:rPr>
          <w:rFonts w:ascii="Times New Roman" w:hAnsi="Times New Roman" w:cs="Times New Roman"/>
          <w:sz w:val="24"/>
          <w:szCs w:val="24"/>
        </w:rPr>
        <w:t>ел</w:t>
      </w:r>
      <w:r w:rsidR="00CF154A">
        <w:rPr>
          <w:rFonts w:ascii="Times New Roman" w:hAnsi="Times New Roman" w:cs="Times New Roman"/>
          <w:sz w:val="24"/>
          <w:szCs w:val="24"/>
        </w:rPr>
        <w:t>ем</w:t>
      </w:r>
      <w:r w:rsidR="00241E2C" w:rsidRPr="00241E2C">
        <w:rPr>
          <w:rFonts w:ascii="Times New Roman" w:hAnsi="Times New Roman" w:cs="Times New Roman"/>
          <w:sz w:val="24"/>
          <w:szCs w:val="24"/>
        </w:rPr>
        <w:t xml:space="preserve"> главы Администрации района </w:t>
      </w:r>
      <w:r w:rsidR="00C8092D" w:rsidRPr="00241E2C">
        <w:rPr>
          <w:rFonts w:ascii="Times New Roman" w:hAnsi="Times New Roman" w:cs="Times New Roman"/>
          <w:sz w:val="24"/>
          <w:szCs w:val="24"/>
        </w:rPr>
        <w:t xml:space="preserve">по </w:t>
      </w:r>
      <w:r w:rsidR="00241E2C" w:rsidRPr="00241E2C">
        <w:rPr>
          <w:rFonts w:ascii="Times New Roman" w:hAnsi="Times New Roman" w:cs="Times New Roman"/>
          <w:sz w:val="24"/>
          <w:szCs w:val="24"/>
        </w:rPr>
        <w:t xml:space="preserve">муниципальной инфраструктуре – </w:t>
      </w:r>
      <w:r w:rsidR="00C8092D" w:rsidRPr="00241E2C">
        <w:rPr>
          <w:rFonts w:ascii="Times New Roman" w:hAnsi="Times New Roman" w:cs="Times New Roman"/>
          <w:sz w:val="24"/>
          <w:szCs w:val="24"/>
        </w:rPr>
        <w:t>начальни</w:t>
      </w:r>
      <w:r w:rsidR="00241E2C" w:rsidRPr="00241E2C">
        <w:rPr>
          <w:rFonts w:ascii="Times New Roman" w:hAnsi="Times New Roman" w:cs="Times New Roman"/>
          <w:sz w:val="24"/>
          <w:szCs w:val="24"/>
        </w:rPr>
        <w:t>к</w:t>
      </w:r>
      <w:r w:rsidR="00CF154A">
        <w:rPr>
          <w:rFonts w:ascii="Times New Roman" w:hAnsi="Times New Roman" w:cs="Times New Roman"/>
          <w:sz w:val="24"/>
          <w:szCs w:val="24"/>
        </w:rPr>
        <w:t>ом</w:t>
      </w:r>
      <w:r w:rsidR="00241E2C" w:rsidRPr="00241E2C">
        <w:rPr>
          <w:rFonts w:ascii="Times New Roman" w:hAnsi="Times New Roman" w:cs="Times New Roman"/>
          <w:sz w:val="24"/>
          <w:szCs w:val="24"/>
        </w:rPr>
        <w:t xml:space="preserve"> Управления по строительству </w:t>
      </w:r>
      <w:r w:rsidR="00C8092D" w:rsidRPr="00241E2C">
        <w:rPr>
          <w:rFonts w:ascii="Times New Roman" w:hAnsi="Times New Roman" w:cs="Times New Roman"/>
          <w:sz w:val="24"/>
          <w:szCs w:val="24"/>
        </w:rPr>
        <w:t xml:space="preserve">и жилищно-коммунальному хозяйству </w:t>
      </w:r>
      <w:r w:rsidR="000A1B2A" w:rsidRPr="00241E2C">
        <w:rPr>
          <w:rFonts w:ascii="Times New Roman" w:hAnsi="Times New Roman" w:cs="Times New Roman"/>
          <w:sz w:val="24"/>
          <w:szCs w:val="24"/>
        </w:rPr>
        <w:t xml:space="preserve">начальником отдела имущественных отношений и управления муниципальной собственностью, </w:t>
      </w:r>
      <w:r w:rsidR="00D62393" w:rsidRPr="00241E2C">
        <w:rPr>
          <w:rFonts w:ascii="Times New Roman" w:hAnsi="Times New Roman" w:cs="Times New Roman"/>
          <w:sz w:val="24"/>
          <w:szCs w:val="24"/>
        </w:rPr>
        <w:t>начальником</w:t>
      </w:r>
      <w:r w:rsidR="000D1C0D" w:rsidRPr="00241E2C">
        <w:rPr>
          <w:rFonts w:ascii="Times New Roman" w:hAnsi="Times New Roman" w:cs="Times New Roman"/>
          <w:sz w:val="24"/>
          <w:szCs w:val="24"/>
        </w:rPr>
        <w:t xml:space="preserve"> сектора правового обеспечения</w:t>
      </w:r>
      <w:r w:rsidRPr="00241E2C">
        <w:rPr>
          <w:rFonts w:ascii="Times New Roman" w:hAnsi="Times New Roman" w:cs="Times New Roman"/>
          <w:sz w:val="24"/>
          <w:szCs w:val="24"/>
        </w:rPr>
        <w:t xml:space="preserve">. </w:t>
      </w:r>
    </w:p>
    <w:p w:rsidR="000D1C0D" w:rsidRDefault="00FA2E5D" w:rsidP="00241E2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41E2C">
        <w:rPr>
          <w:rFonts w:ascii="Times New Roman" w:hAnsi="Times New Roman" w:cs="Times New Roman"/>
          <w:sz w:val="24"/>
          <w:szCs w:val="24"/>
        </w:rPr>
        <w:t>66. Срок согласования у каждого заинтересованного лица – не более</w:t>
      </w:r>
      <w:r w:rsidRPr="004941A1">
        <w:rPr>
          <w:rFonts w:ascii="Times New Roman" w:hAnsi="Times New Roman" w:cs="Times New Roman"/>
          <w:sz w:val="24"/>
          <w:szCs w:val="24"/>
        </w:rPr>
        <w:t xml:space="preserve"> 2 дней. Ответственным за сроки и последовательность согласования проектов документов является специалист, их изготовивший.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67. После согласования </w:t>
      </w:r>
      <w:r w:rsidR="00AC40C6">
        <w:rPr>
          <w:rFonts w:ascii="Times New Roman" w:hAnsi="Times New Roman" w:cs="Times New Roman"/>
          <w:sz w:val="24"/>
          <w:szCs w:val="24"/>
        </w:rPr>
        <w:t>Постановления</w:t>
      </w:r>
      <w:r w:rsidRPr="004941A1">
        <w:rPr>
          <w:rFonts w:ascii="Times New Roman" w:hAnsi="Times New Roman" w:cs="Times New Roman"/>
          <w:sz w:val="24"/>
          <w:szCs w:val="24"/>
        </w:rPr>
        <w:t xml:space="preserve"> он передается на подпись Главе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(далее по тексту – «Глава»).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68. В течение 3 дней со дня получения подписанного </w:t>
      </w:r>
      <w:r w:rsidR="004D71E5">
        <w:rPr>
          <w:rFonts w:ascii="Times New Roman" w:hAnsi="Times New Roman" w:cs="Times New Roman"/>
          <w:sz w:val="24"/>
          <w:szCs w:val="24"/>
        </w:rPr>
        <w:t>Постановления</w:t>
      </w:r>
      <w:r w:rsidRPr="004941A1">
        <w:rPr>
          <w:rFonts w:ascii="Times New Roman" w:hAnsi="Times New Roman" w:cs="Times New Roman"/>
          <w:sz w:val="24"/>
          <w:szCs w:val="24"/>
        </w:rPr>
        <w:t xml:space="preserve">, специалист Отдела, ответственный за исполнение заявления, оформляет сопроводительное письмо и передает его на подпись </w:t>
      </w:r>
      <w:r w:rsidR="009535C5">
        <w:rPr>
          <w:rFonts w:ascii="Times New Roman" w:hAnsi="Times New Roman" w:cs="Times New Roman"/>
          <w:sz w:val="24"/>
          <w:szCs w:val="24"/>
        </w:rPr>
        <w:t>П</w:t>
      </w:r>
      <w:r w:rsidR="000D1C0D" w:rsidRPr="004941A1">
        <w:rPr>
          <w:rFonts w:ascii="Times New Roman" w:eastAsia="Times New Roman" w:hAnsi="Times New Roman" w:cs="Times New Roman"/>
          <w:sz w:val="24"/>
          <w:szCs w:val="24"/>
          <w:lang w:eastAsia="ru-RU"/>
        </w:rPr>
        <w:t>ерв</w:t>
      </w:r>
      <w:r w:rsidR="000D1C0D">
        <w:rPr>
          <w:rFonts w:ascii="Times New Roman" w:eastAsia="Times New Roman" w:hAnsi="Times New Roman" w:cs="Times New Roman"/>
          <w:sz w:val="24"/>
          <w:szCs w:val="24"/>
          <w:lang w:eastAsia="ru-RU"/>
        </w:rPr>
        <w:t>ому</w:t>
      </w:r>
      <w:r w:rsidR="000D1C0D" w:rsidRPr="004941A1">
        <w:rPr>
          <w:rFonts w:ascii="Times New Roman" w:eastAsia="Times New Roman" w:hAnsi="Times New Roman" w:cs="Times New Roman"/>
          <w:sz w:val="24"/>
          <w:szCs w:val="24"/>
          <w:lang w:eastAsia="ru-RU"/>
        </w:rPr>
        <w:t xml:space="preserve"> заместител</w:t>
      </w:r>
      <w:r w:rsidR="000D1C0D">
        <w:rPr>
          <w:rFonts w:ascii="Times New Roman" w:eastAsia="Times New Roman" w:hAnsi="Times New Roman" w:cs="Times New Roman"/>
          <w:sz w:val="24"/>
          <w:szCs w:val="24"/>
          <w:lang w:eastAsia="ru-RU"/>
        </w:rPr>
        <w:t>ю</w:t>
      </w:r>
      <w:r w:rsidR="000D1C0D"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0D1C0D">
        <w:rPr>
          <w:rFonts w:ascii="Times New Roman" w:eastAsia="Times New Roman" w:hAnsi="Times New Roman" w:cs="Times New Roman"/>
          <w:sz w:val="24"/>
          <w:szCs w:val="24"/>
          <w:lang w:eastAsia="ru-RU"/>
        </w:rPr>
        <w:t>у</w:t>
      </w:r>
      <w:r w:rsidR="000D1C0D"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4941A1">
        <w:rPr>
          <w:rFonts w:ascii="Times New Roman" w:hAnsi="Times New Roman" w:cs="Times New Roman"/>
          <w:sz w:val="24"/>
          <w:szCs w:val="24"/>
        </w:rPr>
        <w:t xml:space="preserve">.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69. В течение 1 дня подписанное сопроводительное письмо подлежит регистрации в </w:t>
      </w:r>
      <w:r w:rsidR="000D1C0D">
        <w:rPr>
          <w:rFonts w:ascii="Times New Roman" w:hAnsi="Times New Roman" w:cs="Times New Roman"/>
          <w:sz w:val="24"/>
          <w:szCs w:val="24"/>
        </w:rPr>
        <w:t>приемной</w:t>
      </w:r>
      <w:r w:rsidRPr="004941A1">
        <w:rPr>
          <w:rFonts w:ascii="Times New Roman" w:hAnsi="Times New Roman" w:cs="Times New Roman"/>
          <w:sz w:val="24"/>
          <w:szCs w:val="24"/>
        </w:rPr>
        <w:t xml:space="preserve"> и направляется в течение 2 дней с момента регистрации заявителю, либо вручается под роспись нарочно заявителю или передается через расписку сотруднику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(если заявление поступило через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70. При наличии оснований для отказа в выдаче </w:t>
      </w:r>
      <w:r w:rsidR="004D71E5">
        <w:rPr>
          <w:rFonts w:ascii="Times New Roman" w:hAnsi="Times New Roman" w:cs="Times New Roman"/>
          <w:sz w:val="24"/>
          <w:szCs w:val="24"/>
        </w:rPr>
        <w:t>Постановления</w:t>
      </w:r>
      <w:r w:rsidRPr="004941A1">
        <w:rPr>
          <w:rFonts w:ascii="Times New Roman" w:hAnsi="Times New Roman" w:cs="Times New Roman"/>
          <w:sz w:val="24"/>
          <w:szCs w:val="24"/>
        </w:rPr>
        <w:t xml:space="preserve">, ответственный за исполнение заявления, оформляет проект ответа об отказе с указанием подробно всех </w:t>
      </w:r>
      <w:r w:rsidRPr="004941A1">
        <w:rPr>
          <w:rFonts w:ascii="Times New Roman" w:hAnsi="Times New Roman" w:cs="Times New Roman"/>
          <w:sz w:val="24"/>
          <w:szCs w:val="24"/>
        </w:rPr>
        <w:lastRenderedPageBreak/>
        <w:t xml:space="preserve">причин отказа. Срок подготовки отказа – не более 2 дней со дня получения всех документов по результатам сделанных запросов (если таковые направлялись).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71. Специалист</w:t>
      </w:r>
      <w:r w:rsidR="009535C5">
        <w:rPr>
          <w:rFonts w:ascii="Times New Roman" w:hAnsi="Times New Roman" w:cs="Times New Roman"/>
          <w:sz w:val="24"/>
          <w:szCs w:val="24"/>
        </w:rPr>
        <w:t xml:space="preserve"> Отдела</w:t>
      </w:r>
      <w:r w:rsidRPr="004941A1">
        <w:rPr>
          <w:rFonts w:ascii="Times New Roman" w:hAnsi="Times New Roman" w:cs="Times New Roman"/>
          <w:sz w:val="24"/>
          <w:szCs w:val="24"/>
        </w:rPr>
        <w:t xml:space="preserve">, ответственный за исполнение заявления, передает на согласование проект </w:t>
      </w:r>
      <w:r w:rsidR="002B07F3">
        <w:rPr>
          <w:rFonts w:ascii="Times New Roman" w:hAnsi="Times New Roman" w:cs="Times New Roman"/>
          <w:sz w:val="24"/>
          <w:szCs w:val="24"/>
        </w:rPr>
        <w:t>ответа</w:t>
      </w:r>
      <w:r w:rsidRPr="004941A1">
        <w:rPr>
          <w:rFonts w:ascii="Times New Roman" w:hAnsi="Times New Roman" w:cs="Times New Roman"/>
          <w:sz w:val="24"/>
          <w:szCs w:val="24"/>
        </w:rPr>
        <w:t xml:space="preserve"> об отказе всем заинтересованным лицам: начальнику Отдела</w:t>
      </w:r>
      <w:r w:rsidR="000D1C0D">
        <w:rPr>
          <w:rFonts w:ascii="Times New Roman" w:hAnsi="Times New Roman" w:cs="Times New Roman"/>
          <w:sz w:val="24"/>
          <w:szCs w:val="24"/>
        </w:rPr>
        <w:t xml:space="preserve">, </w:t>
      </w:r>
      <w:r w:rsidR="000D1C0D" w:rsidRPr="000D1C0D">
        <w:rPr>
          <w:rFonts w:ascii="Times New Roman" w:hAnsi="Times New Roman" w:cs="Times New Roman"/>
          <w:sz w:val="24"/>
          <w:szCs w:val="24"/>
        </w:rPr>
        <w:t>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w:t>
      </w:r>
      <w:r w:rsidRPr="004941A1">
        <w:rPr>
          <w:rFonts w:ascii="Times New Roman" w:hAnsi="Times New Roman" w:cs="Times New Roman"/>
          <w:sz w:val="24"/>
          <w:szCs w:val="24"/>
        </w:rPr>
        <w:t>. Срок согласования у каждого должностного лица</w:t>
      </w:r>
      <w:r w:rsidR="006D059D">
        <w:rPr>
          <w:rFonts w:ascii="Times New Roman" w:hAnsi="Times New Roman" w:cs="Times New Roman"/>
          <w:sz w:val="24"/>
          <w:szCs w:val="24"/>
        </w:rPr>
        <w:t xml:space="preserve"> </w:t>
      </w:r>
      <w:r w:rsidRPr="004941A1">
        <w:rPr>
          <w:rFonts w:ascii="Times New Roman" w:hAnsi="Times New Roman" w:cs="Times New Roman"/>
          <w:sz w:val="24"/>
          <w:szCs w:val="24"/>
        </w:rPr>
        <w:t xml:space="preserve">–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72. После завершения согласования ответ об отказе передается на подпись </w:t>
      </w:r>
      <w:r w:rsidR="002B07F3">
        <w:rPr>
          <w:rFonts w:ascii="Times New Roman" w:hAnsi="Times New Roman" w:cs="Times New Roman"/>
          <w:sz w:val="24"/>
          <w:szCs w:val="24"/>
        </w:rPr>
        <w:t>Г</w:t>
      </w:r>
      <w:r w:rsidRPr="004941A1">
        <w:rPr>
          <w:rFonts w:ascii="Times New Roman" w:hAnsi="Times New Roman" w:cs="Times New Roman"/>
          <w:sz w:val="24"/>
          <w:szCs w:val="24"/>
        </w:rPr>
        <w:t>лав</w:t>
      </w:r>
      <w:r w:rsidR="002B07F3">
        <w:rPr>
          <w:rFonts w:ascii="Times New Roman" w:hAnsi="Times New Roman" w:cs="Times New Roman"/>
          <w:sz w:val="24"/>
          <w:szCs w:val="24"/>
        </w:rPr>
        <w:t>е</w:t>
      </w:r>
      <w:r w:rsidRPr="004941A1">
        <w:rPr>
          <w:rFonts w:ascii="Times New Roman" w:hAnsi="Times New Roman" w:cs="Times New Roman"/>
          <w:sz w:val="24"/>
          <w:szCs w:val="24"/>
        </w:rPr>
        <w:t xml:space="preserve">. Срок подписания составляет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73. В течение 1 дня подписанный ответ об отказе подлежит регистрации в </w:t>
      </w:r>
      <w:r w:rsidR="002B07F3">
        <w:rPr>
          <w:rFonts w:ascii="Times New Roman" w:hAnsi="Times New Roman" w:cs="Times New Roman"/>
          <w:sz w:val="24"/>
          <w:szCs w:val="24"/>
        </w:rPr>
        <w:t>приемной</w:t>
      </w:r>
      <w:r w:rsidRPr="004941A1">
        <w:rPr>
          <w:rFonts w:ascii="Times New Roman" w:hAnsi="Times New Roman" w:cs="Times New Roman"/>
          <w:sz w:val="24"/>
          <w:szCs w:val="24"/>
        </w:rPr>
        <w:t xml:space="preserve"> и специалист отдела, ответственный за исполнение заявления, направляет ответ об отказе в течение 2 дней заявителю, либо вручает под роспись нарочно заявителю или передает через расписку сотруднику МФЦ</w:t>
      </w:r>
      <w:r w:rsidR="002B07F3">
        <w:rPr>
          <w:rFonts w:ascii="Times New Roman" w:hAnsi="Times New Roman" w:cs="Times New Roman"/>
          <w:sz w:val="24"/>
          <w:szCs w:val="24"/>
        </w:rPr>
        <w:t xml:space="preserve"> или ТОСП </w:t>
      </w:r>
      <w:r w:rsidRPr="004941A1">
        <w:rPr>
          <w:rFonts w:ascii="Times New Roman" w:hAnsi="Times New Roman" w:cs="Times New Roman"/>
          <w:sz w:val="24"/>
          <w:szCs w:val="24"/>
        </w:rPr>
        <w:t>(если заявление поступило через МФЦ</w:t>
      </w:r>
      <w:r w:rsidR="002B07F3">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74. Ответственным за сроки и последовательность согласования проекта постановления с сопроводительным письмом или ответа об отказе является специалист</w:t>
      </w:r>
      <w:r w:rsidR="008B133D">
        <w:rPr>
          <w:rFonts w:ascii="Times New Roman" w:hAnsi="Times New Roman" w:cs="Times New Roman"/>
          <w:sz w:val="24"/>
          <w:szCs w:val="24"/>
        </w:rPr>
        <w:t xml:space="preserve"> Отдела</w:t>
      </w:r>
      <w:r w:rsidRPr="004941A1">
        <w:rPr>
          <w:rFonts w:ascii="Times New Roman" w:hAnsi="Times New Roman" w:cs="Times New Roman"/>
          <w:sz w:val="24"/>
          <w:szCs w:val="24"/>
        </w:rPr>
        <w:t xml:space="preserve">, их оформивший. </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IV. Формы контроля за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75.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76. Контроль за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77. Контроль за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78.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79. Проведение плановых проверок производится в соответствии с утверждённым годовым планом работы Администрации района.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80.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Pr="004941A1">
        <w:rPr>
          <w:rFonts w:ascii="Times New Roman" w:hAnsi="Times New Roman" w:cs="Times New Roman"/>
          <w:sz w:val="24"/>
          <w:szCs w:val="24"/>
        </w:rPr>
        <w:t xml:space="preserve"> на основании конкретных обращений заявителей.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81.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82.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83.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DD1CAD" w:rsidRDefault="00DD1CA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84.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85. Должностные лица, </w:t>
      </w:r>
      <w:r w:rsidR="008B133D">
        <w:rPr>
          <w:rFonts w:ascii="Times New Roman" w:hAnsi="Times New Roman" w:cs="Times New Roman"/>
          <w:sz w:val="24"/>
          <w:szCs w:val="24"/>
        </w:rPr>
        <w:t>специалисты Отдела</w:t>
      </w:r>
      <w:r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за: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непредоставление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D04F0E" w:rsidRDefault="00D04F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86.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87. Контроль за полнотой и качеством предоставления </w:t>
      </w:r>
      <w:r w:rsidR="008B133D">
        <w:rPr>
          <w:rFonts w:ascii="Times New Roman" w:hAnsi="Times New Roman" w:cs="Times New Roman"/>
          <w:sz w:val="24"/>
          <w:szCs w:val="24"/>
        </w:rPr>
        <w:t>муниципальной</w:t>
      </w:r>
      <w:r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88. Контроль за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89.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контроля за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90.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91. Заявитель (его представитель) может обратиться с жалобой</w:t>
      </w:r>
      <w:r w:rsidR="007B1750">
        <w:rPr>
          <w:rFonts w:ascii="Times New Roman" w:hAnsi="Times New Roman" w:cs="Times New Roman"/>
          <w:sz w:val="24"/>
          <w:szCs w:val="24"/>
        </w:rPr>
        <w:t>,</w:t>
      </w:r>
      <w:r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92.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93.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94.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w:t>
      </w:r>
      <w:r w:rsidRPr="004941A1">
        <w:rPr>
          <w:rFonts w:ascii="Times New Roman" w:hAnsi="Times New Roman" w:cs="Times New Roman"/>
          <w:sz w:val="24"/>
          <w:szCs w:val="24"/>
        </w:rPr>
        <w:lastRenderedPageBreak/>
        <w:t xml:space="preserve">«Портал государственных и муниципальных услуг (функций)», а также может быть принята при личном приёме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95. </w:t>
      </w:r>
      <w:r w:rsidR="007B1750">
        <w:rPr>
          <w:rFonts w:ascii="Times New Roman" w:hAnsi="Times New Roman" w:cs="Times New Roman"/>
          <w:sz w:val="24"/>
          <w:szCs w:val="24"/>
        </w:rPr>
        <w:t>Поступившая ж</w:t>
      </w:r>
      <w:r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96.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97. По результатам рассмотрения жалобы принимает</w:t>
      </w:r>
      <w:r w:rsidR="007B1750">
        <w:rPr>
          <w:rFonts w:ascii="Times New Roman" w:hAnsi="Times New Roman" w:cs="Times New Roman"/>
          <w:sz w:val="24"/>
          <w:szCs w:val="24"/>
        </w:rPr>
        <w:t>ся</w:t>
      </w:r>
      <w:r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98. </w:t>
      </w:r>
      <w:r w:rsidR="00CF6164">
        <w:rPr>
          <w:rFonts w:ascii="Times New Roman" w:hAnsi="Times New Roman" w:cs="Times New Roman"/>
          <w:sz w:val="24"/>
          <w:szCs w:val="24"/>
        </w:rPr>
        <w:t>В</w:t>
      </w:r>
      <w:r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99. Не позднее дня, следующего за днём принятия решения, указанного в пункте 97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5F6EEF" w:rsidRPr="005F6EEF" w:rsidRDefault="00FA2E5D" w:rsidP="005F6EE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100. </w:t>
      </w:r>
      <w:r w:rsidR="005F6EEF" w:rsidRPr="005F6EEF">
        <w:rPr>
          <w:rFonts w:ascii="Times New Roman" w:hAnsi="Times New Roman" w:cs="Times New Roman"/>
          <w:sz w:val="24"/>
          <w:szCs w:val="24"/>
        </w:rPr>
        <w:t xml:space="preserve">Администрация вправе оставить жалобу без ответа в следующих случаях: </w:t>
      </w:r>
    </w:p>
    <w:p w:rsidR="005F6EEF" w:rsidRPr="005F6EEF" w:rsidRDefault="005F6EEF" w:rsidP="005F6EE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F6EEF">
        <w:rPr>
          <w:rFonts w:ascii="Times New Roman" w:hAnsi="Times New Roman" w:cs="Times New Roman"/>
          <w:sz w:val="24"/>
          <w:szCs w:val="24"/>
        </w:rPr>
        <w:t xml:space="preserve">1) в жалобе не указаны фамилия гражданина, направившего обращение, или почтовый адрес; </w:t>
      </w:r>
    </w:p>
    <w:p w:rsidR="005F6EEF" w:rsidRPr="005F6EEF" w:rsidRDefault="005F6EEF" w:rsidP="005F6EE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F6EEF">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CF6164" w:rsidRDefault="005F6EEF" w:rsidP="005F6EE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F6EEF">
        <w:rPr>
          <w:rFonts w:ascii="Times New Roman" w:hAnsi="Times New Roman" w:cs="Times New Roman"/>
          <w:sz w:val="24"/>
          <w:szCs w:val="24"/>
        </w:rPr>
        <w:t>3) текст жалобы не поддается прочтению.</w:t>
      </w:r>
      <w:r w:rsidR="00FA2E5D" w:rsidRPr="004941A1">
        <w:rPr>
          <w:rFonts w:ascii="Times New Roman" w:hAnsi="Times New Roman" w:cs="Times New Roman"/>
          <w:sz w:val="24"/>
          <w:szCs w:val="24"/>
        </w:rPr>
        <w:t xml:space="preserve">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Pr="004941A1">
        <w:rPr>
          <w:rFonts w:ascii="Times New Roman" w:hAnsi="Times New Roman" w:cs="Times New Roman"/>
          <w:sz w:val="24"/>
          <w:szCs w:val="24"/>
        </w:rPr>
        <w:t xml:space="preserve">.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102.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71029" w:rsidRDefault="0007102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71029" w:rsidRDefault="0007102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71029" w:rsidRDefault="0007102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71029" w:rsidRDefault="0007102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71029" w:rsidRDefault="0007102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71029" w:rsidRDefault="0007102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71029" w:rsidRDefault="00071029"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DE0723" w:rsidRDefault="00DE072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DE0723" w:rsidRDefault="00DE072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DE0723" w:rsidRDefault="00DE072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DE0723" w:rsidRDefault="00DE072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DE0723" w:rsidRDefault="00DE072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DE0723" w:rsidRDefault="00DE072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E4240" w:rsidRDefault="00FE42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E4240" w:rsidRDefault="00FE42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E4240" w:rsidRDefault="00FE42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E4240" w:rsidRDefault="00FE42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E4240" w:rsidRDefault="00FE42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E4240" w:rsidRDefault="00FE42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E4240" w:rsidRDefault="00FE42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E4240" w:rsidRDefault="00FE42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E4240" w:rsidRDefault="00FE42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E4240" w:rsidRDefault="00FE42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Pr="0037521A"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37521A">
        <w:rPr>
          <w:rFonts w:ascii="Times New Roman" w:hAnsi="Times New Roman" w:cs="Times New Roman"/>
        </w:rPr>
        <w:lastRenderedPageBreak/>
        <w:t xml:space="preserve">Приложение № 1 </w:t>
      </w:r>
    </w:p>
    <w:p w:rsidR="00BF30DA" w:rsidRPr="0037521A"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37521A">
        <w:rPr>
          <w:rFonts w:ascii="Times New Roman" w:hAnsi="Times New Roman" w:cs="Times New Roman"/>
        </w:rPr>
        <w:t xml:space="preserve">к административному регламенту по </w:t>
      </w:r>
    </w:p>
    <w:p w:rsidR="00BF30DA" w:rsidRPr="0037521A"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37521A">
        <w:rPr>
          <w:rFonts w:ascii="Times New Roman" w:hAnsi="Times New Roman" w:cs="Times New Roman"/>
        </w:rPr>
        <w:t xml:space="preserve">предоставлению </w:t>
      </w:r>
      <w:r w:rsidR="00BF30DA" w:rsidRPr="0037521A">
        <w:rPr>
          <w:rFonts w:ascii="Times New Roman" w:hAnsi="Times New Roman" w:cs="Times New Roman"/>
        </w:rPr>
        <w:t>м</w:t>
      </w:r>
      <w:r w:rsidRPr="0037521A">
        <w:rPr>
          <w:rFonts w:ascii="Times New Roman" w:hAnsi="Times New Roman" w:cs="Times New Roman"/>
        </w:rPr>
        <w:t xml:space="preserve">униципальной услуги </w:t>
      </w:r>
    </w:p>
    <w:p w:rsidR="00071029" w:rsidRDefault="00FA2E5D" w:rsidP="00071029">
      <w:pPr>
        <w:autoSpaceDE w:val="0"/>
        <w:autoSpaceDN w:val="0"/>
        <w:adjustRightInd w:val="0"/>
        <w:spacing w:after="0" w:line="240" w:lineRule="auto"/>
        <w:ind w:firstLine="708"/>
        <w:jc w:val="right"/>
        <w:outlineLvl w:val="1"/>
        <w:rPr>
          <w:rFonts w:ascii="Times New Roman" w:hAnsi="Times New Roman" w:cs="Times New Roman"/>
        </w:rPr>
      </w:pPr>
      <w:r w:rsidRPr="0037521A">
        <w:rPr>
          <w:rFonts w:ascii="Times New Roman" w:hAnsi="Times New Roman" w:cs="Times New Roman"/>
        </w:rPr>
        <w:t>«</w:t>
      </w:r>
      <w:r w:rsidR="00071029" w:rsidRPr="00071029">
        <w:rPr>
          <w:rFonts w:ascii="Times New Roman" w:hAnsi="Times New Roman" w:cs="Times New Roman"/>
        </w:rPr>
        <w:t xml:space="preserve">Выдача разрешения на использование </w:t>
      </w:r>
    </w:p>
    <w:p w:rsidR="00071029" w:rsidRDefault="00071029" w:rsidP="00071029">
      <w:pPr>
        <w:autoSpaceDE w:val="0"/>
        <w:autoSpaceDN w:val="0"/>
        <w:adjustRightInd w:val="0"/>
        <w:spacing w:after="0" w:line="240" w:lineRule="auto"/>
        <w:ind w:firstLine="708"/>
        <w:jc w:val="right"/>
        <w:outlineLvl w:val="1"/>
        <w:rPr>
          <w:rFonts w:ascii="Times New Roman" w:hAnsi="Times New Roman" w:cs="Times New Roman"/>
        </w:rPr>
      </w:pPr>
      <w:r w:rsidRPr="00071029">
        <w:rPr>
          <w:rFonts w:ascii="Times New Roman" w:hAnsi="Times New Roman" w:cs="Times New Roman"/>
        </w:rPr>
        <w:t xml:space="preserve">земель или земельных участков, </w:t>
      </w:r>
    </w:p>
    <w:p w:rsidR="00AA7203" w:rsidRDefault="00071029" w:rsidP="00071029">
      <w:pPr>
        <w:autoSpaceDE w:val="0"/>
        <w:autoSpaceDN w:val="0"/>
        <w:adjustRightInd w:val="0"/>
        <w:spacing w:after="0" w:line="240" w:lineRule="auto"/>
        <w:ind w:firstLine="708"/>
        <w:jc w:val="right"/>
        <w:outlineLvl w:val="1"/>
        <w:rPr>
          <w:rFonts w:ascii="Times New Roman" w:hAnsi="Times New Roman" w:cs="Times New Roman"/>
        </w:rPr>
      </w:pPr>
      <w:r w:rsidRPr="00071029">
        <w:rPr>
          <w:rFonts w:ascii="Times New Roman" w:hAnsi="Times New Roman" w:cs="Times New Roman"/>
        </w:rPr>
        <w:t xml:space="preserve">находящихся в государственной или </w:t>
      </w:r>
    </w:p>
    <w:p w:rsidR="00AA7203" w:rsidRDefault="00071029" w:rsidP="00071029">
      <w:pPr>
        <w:autoSpaceDE w:val="0"/>
        <w:autoSpaceDN w:val="0"/>
        <w:adjustRightInd w:val="0"/>
        <w:spacing w:after="0" w:line="240" w:lineRule="auto"/>
        <w:ind w:firstLine="708"/>
        <w:jc w:val="right"/>
        <w:outlineLvl w:val="1"/>
        <w:rPr>
          <w:rFonts w:ascii="Times New Roman" w:hAnsi="Times New Roman" w:cs="Times New Roman"/>
        </w:rPr>
      </w:pPr>
      <w:r w:rsidRPr="00071029">
        <w:rPr>
          <w:rFonts w:ascii="Times New Roman" w:hAnsi="Times New Roman" w:cs="Times New Roman"/>
        </w:rPr>
        <w:t xml:space="preserve">муниципальной собственности, </w:t>
      </w:r>
    </w:p>
    <w:p w:rsidR="00AA7203" w:rsidRDefault="00071029" w:rsidP="00071029">
      <w:pPr>
        <w:autoSpaceDE w:val="0"/>
        <w:autoSpaceDN w:val="0"/>
        <w:adjustRightInd w:val="0"/>
        <w:spacing w:after="0" w:line="240" w:lineRule="auto"/>
        <w:ind w:firstLine="708"/>
        <w:jc w:val="right"/>
        <w:outlineLvl w:val="1"/>
        <w:rPr>
          <w:rFonts w:ascii="Times New Roman" w:hAnsi="Times New Roman" w:cs="Times New Roman"/>
        </w:rPr>
      </w:pPr>
      <w:r w:rsidRPr="00071029">
        <w:rPr>
          <w:rFonts w:ascii="Times New Roman" w:hAnsi="Times New Roman" w:cs="Times New Roman"/>
        </w:rPr>
        <w:t xml:space="preserve">без предоставления земельных участков </w:t>
      </w:r>
    </w:p>
    <w:p w:rsidR="00BF30DA" w:rsidRPr="00071029" w:rsidRDefault="00071029" w:rsidP="00071029">
      <w:pPr>
        <w:autoSpaceDE w:val="0"/>
        <w:autoSpaceDN w:val="0"/>
        <w:adjustRightInd w:val="0"/>
        <w:spacing w:after="0" w:line="240" w:lineRule="auto"/>
        <w:ind w:firstLine="708"/>
        <w:jc w:val="right"/>
        <w:outlineLvl w:val="1"/>
        <w:rPr>
          <w:rFonts w:ascii="Times New Roman" w:hAnsi="Times New Roman" w:cs="Times New Roman"/>
        </w:rPr>
      </w:pPr>
      <w:r w:rsidRPr="00071029">
        <w:rPr>
          <w:rFonts w:ascii="Times New Roman" w:hAnsi="Times New Roman" w:cs="Times New Roman"/>
        </w:rPr>
        <w:t>и установления сервитута</w:t>
      </w:r>
      <w:r w:rsidR="00FA2E5D" w:rsidRPr="00071029">
        <w:rPr>
          <w:rFonts w:ascii="Times New Roman" w:hAnsi="Times New Roman" w:cs="Times New Roman"/>
        </w:rPr>
        <w:t xml:space="preserve">» </w:t>
      </w:r>
    </w:p>
    <w:p w:rsidR="00BF30DA" w:rsidRPr="0037521A" w:rsidRDefault="00BF30DA" w:rsidP="006E636C">
      <w:pPr>
        <w:autoSpaceDE w:val="0"/>
        <w:autoSpaceDN w:val="0"/>
        <w:adjustRightInd w:val="0"/>
        <w:spacing w:after="0" w:line="240" w:lineRule="auto"/>
        <w:ind w:firstLine="708"/>
        <w:jc w:val="both"/>
        <w:outlineLvl w:val="1"/>
        <w:rPr>
          <w:rFonts w:ascii="Times New Roman" w:hAnsi="Times New Roman" w:cs="Times New Roman"/>
        </w:rPr>
      </w:pPr>
    </w:p>
    <w:p w:rsidR="00F509E4" w:rsidRPr="00A36CE6" w:rsidRDefault="00F509E4" w:rsidP="00BA5241">
      <w:pPr>
        <w:pStyle w:val="50"/>
        <w:shd w:val="clear" w:color="auto" w:fill="auto"/>
        <w:spacing w:after="0" w:line="200" w:lineRule="exact"/>
        <w:jc w:val="center"/>
        <w:rPr>
          <w:sz w:val="24"/>
          <w:szCs w:val="24"/>
        </w:rPr>
      </w:pPr>
      <w:r w:rsidRPr="00A36CE6">
        <w:rPr>
          <w:sz w:val="24"/>
          <w:szCs w:val="24"/>
        </w:rPr>
        <w:t xml:space="preserve">ОБРАЗЕЦ ЗАЯВЛЕНИЯ </w:t>
      </w:r>
    </w:p>
    <w:p w:rsidR="00BA5241" w:rsidRPr="00BA5241" w:rsidRDefault="00BA5241" w:rsidP="00BA5241">
      <w:pPr>
        <w:pStyle w:val="50"/>
        <w:shd w:val="clear" w:color="auto" w:fill="auto"/>
        <w:spacing w:after="0" w:line="200" w:lineRule="exact"/>
        <w:jc w:val="center"/>
        <w:rPr>
          <w:sz w:val="22"/>
          <w:szCs w:val="22"/>
        </w:rPr>
      </w:pPr>
    </w:p>
    <w:p w:rsidR="002A5E69" w:rsidRPr="00BA5241" w:rsidRDefault="00FA2E5D" w:rsidP="00BA5241">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Главе муниципального образования «</w:t>
      </w:r>
      <w:r w:rsidR="009B49AC" w:rsidRPr="00BA5241">
        <w:rPr>
          <w:rFonts w:ascii="Times New Roman" w:hAnsi="Times New Roman" w:cs="Times New Roman"/>
        </w:rPr>
        <w:t>Можгинский</w:t>
      </w:r>
      <w:r w:rsidRPr="00BA5241">
        <w:rPr>
          <w:rFonts w:ascii="Times New Roman" w:hAnsi="Times New Roman" w:cs="Times New Roman"/>
        </w:rPr>
        <w:t xml:space="preserve"> район» __________________________________ </w:t>
      </w:r>
    </w:p>
    <w:p w:rsidR="002A5E69"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 </w:t>
      </w:r>
      <w:r w:rsidR="00E26206" w:rsidRPr="00BA5241">
        <w:rPr>
          <w:rFonts w:ascii="Times New Roman" w:hAnsi="Times New Roman" w:cs="Times New Roman"/>
        </w:rPr>
        <w:t xml:space="preserve">Гр. </w:t>
      </w:r>
      <w:r w:rsidRPr="00BA5241">
        <w:rPr>
          <w:rFonts w:ascii="Times New Roman" w:hAnsi="Times New Roman" w:cs="Times New Roman"/>
        </w:rPr>
        <w:t xml:space="preserve">__________________________________ </w:t>
      </w:r>
    </w:p>
    <w:p w:rsidR="002A5E69" w:rsidRPr="00BA5241" w:rsidRDefault="002A5E69" w:rsidP="002A5E69">
      <w:pPr>
        <w:autoSpaceDE w:val="0"/>
        <w:autoSpaceDN w:val="0"/>
        <w:adjustRightInd w:val="0"/>
        <w:spacing w:after="0" w:line="240" w:lineRule="auto"/>
        <w:ind w:firstLine="708"/>
        <w:outlineLvl w:val="1"/>
        <w:rPr>
          <w:rFonts w:ascii="Times New Roman" w:hAnsi="Times New Roman" w:cs="Times New Roman"/>
          <w:sz w:val="20"/>
          <w:szCs w:val="20"/>
        </w:rPr>
      </w:pPr>
      <w:r w:rsidRPr="00BA5241">
        <w:rPr>
          <w:rFonts w:ascii="Times New Roman" w:hAnsi="Times New Roman" w:cs="Times New Roman"/>
        </w:rPr>
        <w:t xml:space="preserve">                                                                          </w:t>
      </w:r>
      <w:r w:rsidR="00BA5241">
        <w:rPr>
          <w:rFonts w:ascii="Times New Roman" w:hAnsi="Times New Roman" w:cs="Times New Roman"/>
        </w:rPr>
        <w:t xml:space="preserve">                   </w:t>
      </w:r>
      <w:r w:rsidR="00FA2E5D" w:rsidRPr="00BA5241">
        <w:rPr>
          <w:rFonts w:ascii="Times New Roman" w:hAnsi="Times New Roman" w:cs="Times New Roman"/>
          <w:sz w:val="20"/>
          <w:szCs w:val="20"/>
        </w:rPr>
        <w:t xml:space="preserve">(фамилия, имя, отчество полностью) </w:t>
      </w:r>
    </w:p>
    <w:p w:rsidR="00ED1266"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паспорт серия_______ № ____________ </w:t>
      </w:r>
    </w:p>
    <w:p w:rsidR="003136D5"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выдан «___» _____________ ___</w:t>
      </w:r>
      <w:r w:rsidR="003136D5" w:rsidRPr="00BA5241">
        <w:rPr>
          <w:rFonts w:ascii="Times New Roman" w:hAnsi="Times New Roman" w:cs="Times New Roman"/>
        </w:rPr>
        <w:t>__</w:t>
      </w:r>
      <w:r w:rsidRPr="00BA5241">
        <w:rPr>
          <w:rFonts w:ascii="Times New Roman" w:hAnsi="Times New Roman" w:cs="Times New Roman"/>
        </w:rPr>
        <w:t xml:space="preserve">___г </w:t>
      </w:r>
    </w:p>
    <w:p w:rsidR="003136D5"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__________________________________ </w:t>
      </w:r>
    </w:p>
    <w:p w:rsidR="003136D5" w:rsidRPr="003A38B3" w:rsidRDefault="003136D5" w:rsidP="003136D5">
      <w:pPr>
        <w:autoSpaceDE w:val="0"/>
        <w:autoSpaceDN w:val="0"/>
        <w:adjustRightInd w:val="0"/>
        <w:spacing w:after="0" w:line="240" w:lineRule="auto"/>
        <w:ind w:firstLine="708"/>
        <w:jc w:val="center"/>
        <w:outlineLvl w:val="1"/>
        <w:rPr>
          <w:rFonts w:ascii="Times New Roman" w:hAnsi="Times New Roman" w:cs="Times New Roman"/>
          <w:sz w:val="20"/>
          <w:szCs w:val="20"/>
        </w:rPr>
      </w:pPr>
      <w:r w:rsidRPr="003A38B3">
        <w:rPr>
          <w:rFonts w:ascii="Times New Roman" w:hAnsi="Times New Roman" w:cs="Times New Roman"/>
          <w:sz w:val="20"/>
          <w:szCs w:val="20"/>
        </w:rPr>
        <w:t xml:space="preserve">                                                                                                    </w:t>
      </w:r>
      <w:r w:rsidR="00FA2E5D" w:rsidRPr="003A38B3">
        <w:rPr>
          <w:rFonts w:ascii="Times New Roman" w:hAnsi="Times New Roman" w:cs="Times New Roman"/>
          <w:sz w:val="20"/>
          <w:szCs w:val="20"/>
        </w:rPr>
        <w:t>(кем выдан)</w:t>
      </w:r>
    </w:p>
    <w:p w:rsidR="003136D5"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 ИНН __________</w:t>
      </w:r>
      <w:r w:rsidR="002C4162" w:rsidRPr="00BA5241">
        <w:rPr>
          <w:rFonts w:ascii="Times New Roman" w:hAnsi="Times New Roman" w:cs="Times New Roman"/>
        </w:rPr>
        <w:t>_</w:t>
      </w:r>
      <w:r w:rsidRPr="00BA5241">
        <w:rPr>
          <w:rFonts w:ascii="Times New Roman" w:hAnsi="Times New Roman" w:cs="Times New Roman"/>
        </w:rPr>
        <w:t>____________</w:t>
      </w:r>
      <w:r w:rsidR="003136D5" w:rsidRPr="00BA5241">
        <w:rPr>
          <w:rFonts w:ascii="Times New Roman" w:hAnsi="Times New Roman" w:cs="Times New Roman"/>
        </w:rPr>
        <w:t>_____</w:t>
      </w:r>
      <w:r w:rsidRPr="00BA5241">
        <w:rPr>
          <w:rFonts w:ascii="Times New Roman" w:hAnsi="Times New Roman" w:cs="Times New Roman"/>
        </w:rPr>
        <w:t xml:space="preserve">_ </w:t>
      </w:r>
    </w:p>
    <w:p w:rsidR="00BA6598"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зарегистрирован(а) по адресу:________ </w:t>
      </w:r>
    </w:p>
    <w:p w:rsidR="003136D5"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__________________________________ </w:t>
      </w:r>
    </w:p>
    <w:p w:rsidR="00BF30DA"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 телефона _______________________ </w:t>
      </w:r>
    </w:p>
    <w:p w:rsidR="00731931" w:rsidRDefault="00731931" w:rsidP="00731931">
      <w:pPr>
        <w:autoSpaceDE w:val="0"/>
        <w:autoSpaceDN w:val="0"/>
        <w:adjustRightInd w:val="0"/>
        <w:spacing w:after="0" w:line="240" w:lineRule="auto"/>
        <w:ind w:firstLine="708"/>
        <w:jc w:val="center"/>
        <w:outlineLvl w:val="1"/>
        <w:rPr>
          <w:rFonts w:ascii="Times New Roman" w:hAnsi="Times New Roman" w:cs="Times New Roman"/>
        </w:rPr>
      </w:pPr>
    </w:p>
    <w:p w:rsidR="00BF30DA" w:rsidRDefault="00F43BB6" w:rsidP="00731931">
      <w:pPr>
        <w:autoSpaceDE w:val="0"/>
        <w:autoSpaceDN w:val="0"/>
        <w:adjustRightInd w:val="0"/>
        <w:spacing w:after="0" w:line="240" w:lineRule="auto"/>
        <w:ind w:firstLine="708"/>
        <w:jc w:val="center"/>
        <w:outlineLvl w:val="1"/>
        <w:rPr>
          <w:rFonts w:ascii="Times New Roman" w:hAnsi="Times New Roman" w:cs="Times New Roman"/>
        </w:rPr>
      </w:pPr>
      <w:r w:rsidRPr="00BA5241">
        <w:rPr>
          <w:rFonts w:ascii="Times New Roman" w:hAnsi="Times New Roman" w:cs="Times New Roman"/>
        </w:rPr>
        <w:t>з</w:t>
      </w:r>
      <w:r w:rsidR="00FA2E5D" w:rsidRPr="00BA5241">
        <w:rPr>
          <w:rFonts w:ascii="Times New Roman" w:hAnsi="Times New Roman" w:cs="Times New Roman"/>
        </w:rPr>
        <w:t>аявление</w:t>
      </w:r>
      <w:r w:rsidR="00BF30DA" w:rsidRPr="00BA5241">
        <w:rPr>
          <w:rFonts w:ascii="Times New Roman" w:hAnsi="Times New Roman" w:cs="Times New Roman"/>
        </w:rPr>
        <w:t>.</w:t>
      </w:r>
    </w:p>
    <w:p w:rsidR="00C309FD" w:rsidRDefault="00C309FD" w:rsidP="00731931">
      <w:pPr>
        <w:pStyle w:val="20"/>
        <w:shd w:val="clear" w:color="auto" w:fill="auto"/>
        <w:spacing w:before="0" w:after="0" w:line="226" w:lineRule="exact"/>
        <w:ind w:firstLine="709"/>
        <w:rPr>
          <w:sz w:val="22"/>
          <w:szCs w:val="22"/>
        </w:rPr>
      </w:pPr>
      <w:r w:rsidRPr="00C309FD">
        <w:rPr>
          <w:sz w:val="22"/>
          <w:szCs w:val="22"/>
        </w:rPr>
        <w:t xml:space="preserve">На основании ст. 39.33 Земельного кодекса Российской Федерации, </w:t>
      </w:r>
      <w:r w:rsidR="00922F06">
        <w:rPr>
          <w:sz w:val="22"/>
          <w:szCs w:val="22"/>
        </w:rPr>
        <w:t>п</w:t>
      </w:r>
      <w:r w:rsidRPr="00C309FD">
        <w:rPr>
          <w:sz w:val="22"/>
          <w:szCs w:val="22"/>
        </w:rPr>
        <w:t>рошу выдать разрешение на использо</w:t>
      </w:r>
      <w:r w:rsidRPr="00C309FD">
        <w:rPr>
          <w:sz w:val="22"/>
          <w:szCs w:val="22"/>
        </w:rPr>
        <w:softHyphen/>
        <w:t>вание земельного участка, находящегося в государственной или муниципальной собственности, без предостав</w:t>
      </w:r>
      <w:r w:rsidRPr="00C309FD">
        <w:rPr>
          <w:sz w:val="22"/>
          <w:szCs w:val="22"/>
        </w:rPr>
        <w:softHyphen/>
        <w:t>ления земельного участка и установления сервитута</w:t>
      </w:r>
    </w:p>
    <w:p w:rsidR="001A03E6" w:rsidRDefault="001A03E6" w:rsidP="00731931">
      <w:pPr>
        <w:pStyle w:val="20"/>
        <w:shd w:val="clear" w:color="auto" w:fill="auto"/>
        <w:spacing w:before="0" w:after="0" w:line="226" w:lineRule="exact"/>
        <w:ind w:firstLine="709"/>
        <w:rPr>
          <w:sz w:val="22"/>
          <w:szCs w:val="22"/>
        </w:rPr>
      </w:pPr>
    </w:p>
    <w:tbl>
      <w:tblPr>
        <w:tblStyle w:val="af0"/>
        <w:tblW w:w="0" w:type="auto"/>
        <w:tblLook w:val="04A0" w:firstRow="1" w:lastRow="0" w:firstColumn="1" w:lastColumn="0" w:noHBand="0" w:noVBand="1"/>
      </w:tblPr>
      <w:tblGrid>
        <w:gridCol w:w="4926"/>
        <w:gridCol w:w="4927"/>
      </w:tblGrid>
      <w:tr w:rsidR="00A845A5" w:rsidTr="00234C78">
        <w:tc>
          <w:tcPr>
            <w:tcW w:w="4926" w:type="dxa"/>
            <w:vAlign w:val="center"/>
          </w:tcPr>
          <w:p w:rsidR="00A845A5" w:rsidRPr="00543870" w:rsidRDefault="00543870" w:rsidP="00E04062">
            <w:pPr>
              <w:pStyle w:val="60"/>
              <w:shd w:val="clear" w:color="auto" w:fill="auto"/>
              <w:spacing w:before="0" w:line="240" w:lineRule="auto"/>
              <w:jc w:val="both"/>
              <w:rPr>
                <w:sz w:val="22"/>
                <w:szCs w:val="22"/>
              </w:rPr>
            </w:pPr>
            <w:r w:rsidRPr="00543870">
              <w:rPr>
                <w:sz w:val="22"/>
                <w:szCs w:val="22"/>
              </w:rPr>
              <w:t>Местоположение земельного участка</w:t>
            </w:r>
          </w:p>
        </w:tc>
        <w:tc>
          <w:tcPr>
            <w:tcW w:w="4927" w:type="dxa"/>
            <w:vAlign w:val="center"/>
          </w:tcPr>
          <w:p w:rsidR="00A845A5" w:rsidRDefault="00543870" w:rsidP="00E04062">
            <w:pPr>
              <w:pStyle w:val="60"/>
              <w:shd w:val="clear" w:color="auto" w:fill="auto"/>
              <w:spacing w:before="0" w:line="240" w:lineRule="auto"/>
              <w:jc w:val="both"/>
              <w:rPr>
                <w:sz w:val="22"/>
                <w:szCs w:val="22"/>
              </w:rPr>
            </w:pPr>
            <w:r w:rsidRPr="00543870">
              <w:rPr>
                <w:sz w:val="22"/>
                <w:szCs w:val="22"/>
              </w:rPr>
              <w:t>Удмуртская Республика, Можгинский район,</w:t>
            </w:r>
          </w:p>
          <w:p w:rsidR="00E4205C" w:rsidRPr="00543870" w:rsidRDefault="00E4205C" w:rsidP="00E04062">
            <w:pPr>
              <w:pStyle w:val="60"/>
              <w:shd w:val="clear" w:color="auto" w:fill="auto"/>
              <w:spacing w:before="0" w:line="240" w:lineRule="auto"/>
              <w:jc w:val="both"/>
              <w:rPr>
                <w:sz w:val="22"/>
                <w:szCs w:val="22"/>
              </w:rPr>
            </w:pPr>
            <w:r>
              <w:rPr>
                <w:sz w:val="22"/>
                <w:szCs w:val="22"/>
              </w:rPr>
              <w:t>______________________________________</w:t>
            </w:r>
          </w:p>
        </w:tc>
      </w:tr>
      <w:tr w:rsidR="00A845A5" w:rsidTr="00234C78">
        <w:tc>
          <w:tcPr>
            <w:tcW w:w="4926" w:type="dxa"/>
            <w:vAlign w:val="center"/>
          </w:tcPr>
          <w:p w:rsidR="00A845A5" w:rsidRPr="00543870" w:rsidRDefault="00543870" w:rsidP="00E04062">
            <w:pPr>
              <w:pStyle w:val="60"/>
              <w:shd w:val="clear" w:color="auto" w:fill="auto"/>
              <w:spacing w:before="0" w:line="240" w:lineRule="auto"/>
              <w:jc w:val="both"/>
              <w:rPr>
                <w:sz w:val="22"/>
                <w:szCs w:val="22"/>
              </w:rPr>
            </w:pPr>
            <w:r w:rsidRPr="00543870">
              <w:rPr>
                <w:sz w:val="22"/>
                <w:szCs w:val="22"/>
              </w:rPr>
              <w:t>Кадастровый номер земельного участка или его части</w:t>
            </w:r>
          </w:p>
        </w:tc>
        <w:tc>
          <w:tcPr>
            <w:tcW w:w="4927" w:type="dxa"/>
            <w:vAlign w:val="center"/>
          </w:tcPr>
          <w:p w:rsidR="00A845A5" w:rsidRPr="00543870" w:rsidRDefault="00E4205C" w:rsidP="00E04062">
            <w:pPr>
              <w:pStyle w:val="60"/>
              <w:shd w:val="clear" w:color="auto" w:fill="auto"/>
              <w:spacing w:before="0" w:line="240" w:lineRule="auto"/>
              <w:jc w:val="both"/>
              <w:rPr>
                <w:sz w:val="22"/>
                <w:szCs w:val="22"/>
              </w:rPr>
            </w:pPr>
            <w:r>
              <w:rPr>
                <w:sz w:val="22"/>
                <w:szCs w:val="22"/>
              </w:rPr>
              <w:t>18:17:_______________</w:t>
            </w:r>
          </w:p>
        </w:tc>
      </w:tr>
      <w:tr w:rsidR="00A845A5" w:rsidTr="00234C78">
        <w:tc>
          <w:tcPr>
            <w:tcW w:w="4926" w:type="dxa"/>
            <w:vAlign w:val="center"/>
          </w:tcPr>
          <w:p w:rsidR="00A845A5" w:rsidRPr="00543870" w:rsidRDefault="00543870" w:rsidP="00E04062">
            <w:pPr>
              <w:pStyle w:val="60"/>
              <w:shd w:val="clear" w:color="auto" w:fill="auto"/>
              <w:spacing w:before="0" w:line="240" w:lineRule="auto"/>
              <w:jc w:val="both"/>
              <w:rPr>
                <w:sz w:val="22"/>
                <w:szCs w:val="22"/>
              </w:rPr>
            </w:pPr>
            <w:r w:rsidRPr="00543870">
              <w:rPr>
                <w:sz w:val="22"/>
                <w:szCs w:val="22"/>
              </w:rPr>
              <w:t>Площадь земельного участка</w:t>
            </w:r>
          </w:p>
        </w:tc>
        <w:tc>
          <w:tcPr>
            <w:tcW w:w="4927" w:type="dxa"/>
            <w:vAlign w:val="center"/>
          </w:tcPr>
          <w:p w:rsidR="00A845A5" w:rsidRPr="00543870" w:rsidRDefault="00E4205C" w:rsidP="00E04062">
            <w:pPr>
              <w:pStyle w:val="60"/>
              <w:shd w:val="clear" w:color="auto" w:fill="auto"/>
              <w:spacing w:before="0" w:line="240" w:lineRule="auto"/>
              <w:jc w:val="both"/>
              <w:rPr>
                <w:sz w:val="22"/>
                <w:szCs w:val="22"/>
              </w:rPr>
            </w:pPr>
            <w:r>
              <w:rPr>
                <w:sz w:val="22"/>
                <w:szCs w:val="22"/>
              </w:rPr>
              <w:t xml:space="preserve">_______ кв.м. </w:t>
            </w:r>
          </w:p>
        </w:tc>
      </w:tr>
      <w:tr w:rsidR="00A845A5" w:rsidTr="00234C78">
        <w:tc>
          <w:tcPr>
            <w:tcW w:w="4926" w:type="dxa"/>
            <w:vAlign w:val="center"/>
          </w:tcPr>
          <w:p w:rsidR="00A845A5" w:rsidRPr="00543870" w:rsidRDefault="00543870" w:rsidP="00234C78">
            <w:pPr>
              <w:pStyle w:val="60"/>
              <w:shd w:val="clear" w:color="auto" w:fill="auto"/>
              <w:spacing w:before="0" w:line="240" w:lineRule="auto"/>
              <w:jc w:val="both"/>
              <w:rPr>
                <w:sz w:val="22"/>
                <w:szCs w:val="22"/>
              </w:rPr>
            </w:pPr>
            <w:r w:rsidRPr="00543870">
              <w:rPr>
                <w:sz w:val="22"/>
                <w:szCs w:val="22"/>
              </w:rPr>
              <w:t>Предполагаемая цель использования земельного участка</w:t>
            </w:r>
            <w:r w:rsidR="00234C78">
              <w:rPr>
                <w:sz w:val="22"/>
                <w:szCs w:val="22"/>
              </w:rPr>
              <w:t xml:space="preserve"> (в соответствии </w:t>
            </w:r>
          </w:p>
        </w:tc>
        <w:tc>
          <w:tcPr>
            <w:tcW w:w="4927" w:type="dxa"/>
            <w:vAlign w:val="center"/>
          </w:tcPr>
          <w:p w:rsidR="00A845A5" w:rsidRPr="00543870" w:rsidRDefault="00A845A5" w:rsidP="00E04062">
            <w:pPr>
              <w:pStyle w:val="60"/>
              <w:shd w:val="clear" w:color="auto" w:fill="auto"/>
              <w:spacing w:before="0" w:line="240" w:lineRule="auto"/>
              <w:jc w:val="both"/>
              <w:rPr>
                <w:sz w:val="22"/>
                <w:szCs w:val="22"/>
              </w:rPr>
            </w:pPr>
          </w:p>
        </w:tc>
      </w:tr>
      <w:tr w:rsidR="00A845A5" w:rsidTr="00234C78">
        <w:tc>
          <w:tcPr>
            <w:tcW w:w="4926" w:type="dxa"/>
            <w:vAlign w:val="center"/>
          </w:tcPr>
          <w:p w:rsidR="00234C78" w:rsidRDefault="00543870" w:rsidP="00E04062">
            <w:pPr>
              <w:pStyle w:val="60"/>
              <w:shd w:val="clear" w:color="auto" w:fill="auto"/>
              <w:spacing w:before="0" w:line="240" w:lineRule="auto"/>
              <w:jc w:val="both"/>
              <w:rPr>
                <w:sz w:val="22"/>
                <w:szCs w:val="22"/>
              </w:rPr>
            </w:pPr>
            <w:r w:rsidRPr="00543870">
              <w:rPr>
                <w:sz w:val="22"/>
                <w:szCs w:val="22"/>
              </w:rPr>
              <w:t xml:space="preserve">Технические характеристики предполагаемого </w:t>
            </w:r>
          </w:p>
          <w:p w:rsidR="00A845A5" w:rsidRPr="00543870" w:rsidRDefault="00543870" w:rsidP="00E04062">
            <w:pPr>
              <w:pStyle w:val="60"/>
              <w:shd w:val="clear" w:color="auto" w:fill="auto"/>
              <w:spacing w:before="0" w:line="240" w:lineRule="auto"/>
              <w:jc w:val="both"/>
              <w:rPr>
                <w:sz w:val="22"/>
                <w:szCs w:val="22"/>
              </w:rPr>
            </w:pPr>
            <w:r w:rsidRPr="00543870">
              <w:rPr>
                <w:sz w:val="22"/>
                <w:szCs w:val="22"/>
              </w:rPr>
              <w:t>к размещению на земельном участке объекта</w:t>
            </w:r>
          </w:p>
        </w:tc>
        <w:tc>
          <w:tcPr>
            <w:tcW w:w="4927" w:type="dxa"/>
            <w:vAlign w:val="center"/>
          </w:tcPr>
          <w:p w:rsidR="00A845A5" w:rsidRPr="00543870" w:rsidRDefault="00A845A5" w:rsidP="00E04062">
            <w:pPr>
              <w:pStyle w:val="60"/>
              <w:shd w:val="clear" w:color="auto" w:fill="auto"/>
              <w:spacing w:before="0" w:line="240" w:lineRule="auto"/>
              <w:jc w:val="both"/>
              <w:rPr>
                <w:sz w:val="22"/>
                <w:szCs w:val="22"/>
              </w:rPr>
            </w:pPr>
          </w:p>
        </w:tc>
      </w:tr>
      <w:tr w:rsidR="00A845A5" w:rsidTr="00234C78">
        <w:tc>
          <w:tcPr>
            <w:tcW w:w="4926" w:type="dxa"/>
            <w:vAlign w:val="center"/>
          </w:tcPr>
          <w:p w:rsidR="00A845A5" w:rsidRPr="00543870" w:rsidRDefault="00543870" w:rsidP="00E04062">
            <w:pPr>
              <w:pStyle w:val="60"/>
              <w:shd w:val="clear" w:color="auto" w:fill="auto"/>
              <w:spacing w:before="0" w:line="240" w:lineRule="auto"/>
              <w:jc w:val="both"/>
              <w:rPr>
                <w:sz w:val="22"/>
                <w:szCs w:val="22"/>
              </w:rPr>
            </w:pPr>
            <w:r w:rsidRPr="00543870">
              <w:rPr>
                <w:sz w:val="22"/>
                <w:szCs w:val="22"/>
              </w:rPr>
              <w:t>Срок использования земельного участка или его части</w:t>
            </w:r>
          </w:p>
        </w:tc>
        <w:tc>
          <w:tcPr>
            <w:tcW w:w="4927" w:type="dxa"/>
            <w:vAlign w:val="center"/>
          </w:tcPr>
          <w:p w:rsidR="00A845A5" w:rsidRPr="00543870" w:rsidRDefault="00A845A5" w:rsidP="00E04062">
            <w:pPr>
              <w:pStyle w:val="60"/>
              <w:shd w:val="clear" w:color="auto" w:fill="auto"/>
              <w:spacing w:before="0" w:line="240" w:lineRule="auto"/>
              <w:jc w:val="both"/>
              <w:rPr>
                <w:sz w:val="22"/>
                <w:szCs w:val="22"/>
              </w:rPr>
            </w:pPr>
          </w:p>
        </w:tc>
      </w:tr>
    </w:tbl>
    <w:p w:rsidR="001A03E6" w:rsidRDefault="001A03E6" w:rsidP="00E04062">
      <w:pPr>
        <w:pStyle w:val="60"/>
        <w:shd w:val="clear" w:color="auto" w:fill="auto"/>
        <w:spacing w:before="0" w:line="240" w:lineRule="auto"/>
        <w:jc w:val="both"/>
        <w:rPr>
          <w:sz w:val="22"/>
          <w:szCs w:val="22"/>
        </w:rPr>
      </w:pPr>
    </w:p>
    <w:p w:rsidR="007B4517" w:rsidRPr="007B4517" w:rsidRDefault="007B4517" w:rsidP="00E04062">
      <w:pPr>
        <w:pStyle w:val="60"/>
        <w:shd w:val="clear" w:color="auto" w:fill="auto"/>
        <w:spacing w:before="0" w:line="240" w:lineRule="auto"/>
        <w:jc w:val="both"/>
        <w:rPr>
          <w:sz w:val="22"/>
          <w:szCs w:val="22"/>
        </w:rPr>
      </w:pPr>
      <w:r w:rsidRPr="007B4517">
        <w:rPr>
          <w:sz w:val="22"/>
          <w:szCs w:val="22"/>
        </w:rPr>
        <w:t>К заявлению прилагаю следующие документы:</w:t>
      </w:r>
    </w:p>
    <w:p w:rsidR="007B4517" w:rsidRPr="007B4517" w:rsidRDefault="007B4517" w:rsidP="00E04062">
      <w:pPr>
        <w:pStyle w:val="60"/>
        <w:numPr>
          <w:ilvl w:val="0"/>
          <w:numId w:val="30"/>
        </w:numPr>
        <w:shd w:val="clear" w:color="auto" w:fill="auto"/>
        <w:tabs>
          <w:tab w:val="left" w:pos="312"/>
        </w:tabs>
        <w:spacing w:before="0" w:line="240" w:lineRule="auto"/>
        <w:jc w:val="both"/>
        <w:rPr>
          <w:sz w:val="22"/>
          <w:szCs w:val="22"/>
        </w:rPr>
      </w:pPr>
      <w:r w:rsidRPr="007B4517">
        <w:rPr>
          <w:sz w:val="22"/>
          <w:szCs w:val="22"/>
        </w:rPr>
        <w:t>копия паспорта гражданина России;</w:t>
      </w:r>
    </w:p>
    <w:p w:rsidR="009356EC" w:rsidRPr="007B4517" w:rsidRDefault="002F5EF4" w:rsidP="009931F5">
      <w:pPr>
        <w:pStyle w:val="60"/>
        <w:numPr>
          <w:ilvl w:val="0"/>
          <w:numId w:val="30"/>
        </w:numPr>
        <w:shd w:val="clear" w:color="auto" w:fill="auto"/>
        <w:tabs>
          <w:tab w:val="left" w:pos="293"/>
          <w:tab w:val="left" w:leader="underscore" w:pos="4963"/>
          <w:tab w:val="left" w:leader="underscore" w:pos="5611"/>
        </w:tabs>
        <w:spacing w:before="0" w:line="240" w:lineRule="auto"/>
        <w:ind w:left="284" w:hanging="284"/>
        <w:jc w:val="both"/>
        <w:rPr>
          <w:sz w:val="22"/>
          <w:szCs w:val="22"/>
        </w:rPr>
      </w:pPr>
      <w:r w:rsidRPr="002F5EF4">
        <w:rPr>
          <w:sz w:val="22"/>
          <w:szCs w:val="22"/>
        </w:rPr>
        <w:t>схема границ предполагаемых к использованию земель или части земельных участков на кадастровом плане территории</w:t>
      </w:r>
      <w:r w:rsidR="009356EC">
        <w:t xml:space="preserve"> </w:t>
      </w:r>
      <w:r w:rsidR="009356EC" w:rsidRPr="007B4517">
        <w:rPr>
          <w:sz w:val="22"/>
          <w:szCs w:val="22"/>
        </w:rPr>
        <w:t>-</w:t>
      </w:r>
      <w:r w:rsidR="009356EC">
        <w:rPr>
          <w:sz w:val="22"/>
          <w:szCs w:val="22"/>
        </w:rPr>
        <w:t>______</w:t>
      </w:r>
      <w:r w:rsidR="00EA158C">
        <w:rPr>
          <w:sz w:val="22"/>
          <w:szCs w:val="22"/>
        </w:rPr>
        <w:t>л.______</w:t>
      </w:r>
      <w:r w:rsidR="009356EC" w:rsidRPr="007B4517">
        <w:rPr>
          <w:sz w:val="22"/>
          <w:szCs w:val="22"/>
        </w:rPr>
        <w:t>стр.;</w:t>
      </w:r>
    </w:p>
    <w:p w:rsidR="00F34273" w:rsidRPr="007B4517" w:rsidRDefault="00F34273" w:rsidP="00F34273">
      <w:pPr>
        <w:pStyle w:val="60"/>
        <w:numPr>
          <w:ilvl w:val="0"/>
          <w:numId w:val="30"/>
        </w:numPr>
        <w:shd w:val="clear" w:color="auto" w:fill="auto"/>
        <w:tabs>
          <w:tab w:val="left" w:pos="312"/>
          <w:tab w:val="left" w:leader="underscore" w:pos="8393"/>
        </w:tabs>
        <w:spacing w:before="0" w:line="240" w:lineRule="auto"/>
        <w:jc w:val="both"/>
        <w:rPr>
          <w:sz w:val="22"/>
          <w:szCs w:val="22"/>
        </w:rPr>
      </w:pPr>
      <w:r>
        <w:rPr>
          <w:sz w:val="22"/>
          <w:szCs w:val="22"/>
        </w:rPr>
        <w:t>_____________________________________________________________________________</w:t>
      </w:r>
    </w:p>
    <w:p w:rsidR="007B4517" w:rsidRPr="007B4517" w:rsidRDefault="00F34273" w:rsidP="00E04062">
      <w:pPr>
        <w:pStyle w:val="60"/>
        <w:numPr>
          <w:ilvl w:val="0"/>
          <w:numId w:val="30"/>
        </w:numPr>
        <w:shd w:val="clear" w:color="auto" w:fill="auto"/>
        <w:tabs>
          <w:tab w:val="left" w:pos="312"/>
          <w:tab w:val="left" w:leader="underscore" w:pos="8393"/>
        </w:tabs>
        <w:spacing w:before="0" w:line="240" w:lineRule="auto"/>
        <w:jc w:val="both"/>
        <w:rPr>
          <w:sz w:val="22"/>
          <w:szCs w:val="22"/>
        </w:rPr>
      </w:pPr>
      <w:r>
        <w:rPr>
          <w:sz w:val="22"/>
          <w:szCs w:val="22"/>
        </w:rPr>
        <w:t>_____________________________________________________________________________</w:t>
      </w:r>
    </w:p>
    <w:p w:rsidR="00FE4240" w:rsidRDefault="00FE4240" w:rsidP="004E7B94">
      <w:pPr>
        <w:pStyle w:val="50"/>
        <w:shd w:val="clear" w:color="auto" w:fill="auto"/>
        <w:spacing w:after="0" w:line="230" w:lineRule="exact"/>
        <w:ind w:firstLine="740"/>
        <w:jc w:val="both"/>
        <w:rPr>
          <w:sz w:val="22"/>
          <w:szCs w:val="22"/>
        </w:rPr>
      </w:pPr>
    </w:p>
    <w:p w:rsidR="00DA160B" w:rsidRPr="00BA5241" w:rsidRDefault="00DA160B" w:rsidP="004E7B94">
      <w:pPr>
        <w:pStyle w:val="50"/>
        <w:shd w:val="clear" w:color="auto" w:fill="auto"/>
        <w:spacing w:after="0" w:line="230" w:lineRule="exact"/>
        <w:ind w:firstLine="740"/>
        <w:jc w:val="both"/>
        <w:rPr>
          <w:sz w:val="22"/>
          <w:szCs w:val="22"/>
        </w:rPr>
      </w:pPr>
      <w:r w:rsidRPr="00BA5241">
        <w:rPr>
          <w:sz w:val="22"/>
          <w:szCs w:val="22"/>
        </w:rPr>
        <w:t>В соответствии с Федеральным законом от 27.07.2006</w:t>
      </w:r>
      <w:r w:rsidR="00F34273">
        <w:rPr>
          <w:sz w:val="22"/>
          <w:szCs w:val="22"/>
        </w:rPr>
        <w:t xml:space="preserve"> </w:t>
      </w:r>
      <w:r w:rsidRPr="00BA5241">
        <w:rPr>
          <w:sz w:val="22"/>
          <w:szCs w:val="22"/>
        </w:rPr>
        <w:t>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897DBB" w:rsidRPr="00BA5241">
        <w:rPr>
          <w:sz w:val="22"/>
          <w:szCs w:val="22"/>
        </w:rPr>
        <w:t>Можгинский</w:t>
      </w:r>
      <w:r w:rsidRPr="00BA5241">
        <w:rPr>
          <w:sz w:val="22"/>
          <w:szCs w:val="22"/>
        </w:rPr>
        <w:t xml:space="preserve"> район», расположенной по адресу: Удмуртская Республика, </w:t>
      </w:r>
      <w:r w:rsidR="00897DBB" w:rsidRPr="00BA5241">
        <w:rPr>
          <w:sz w:val="22"/>
          <w:szCs w:val="22"/>
        </w:rPr>
        <w:t>г. Можга</w:t>
      </w:r>
      <w:r w:rsidRPr="00BA5241">
        <w:rPr>
          <w:sz w:val="22"/>
          <w:szCs w:val="22"/>
        </w:rPr>
        <w:t xml:space="preserve">, ул. </w:t>
      </w:r>
      <w:r w:rsidR="00897DBB" w:rsidRPr="00BA5241">
        <w:rPr>
          <w:sz w:val="22"/>
          <w:szCs w:val="22"/>
        </w:rPr>
        <w:t>Можгинская</w:t>
      </w:r>
      <w:r w:rsidRPr="00BA5241">
        <w:rPr>
          <w:sz w:val="22"/>
          <w:szCs w:val="22"/>
        </w:rPr>
        <w:t xml:space="preserve">, дом </w:t>
      </w:r>
      <w:r w:rsidR="00897DBB" w:rsidRPr="00BA5241">
        <w:rPr>
          <w:sz w:val="22"/>
          <w:szCs w:val="22"/>
        </w:rPr>
        <w:t>59</w:t>
      </w:r>
      <w:r w:rsidRPr="00BA5241">
        <w:rPr>
          <w:sz w:val="22"/>
          <w:szCs w:val="22"/>
        </w:rPr>
        <w:t>, моих персональных данных, содержащихся в заявлении. Отзыв настоящего согласия возможен только одновременно с отзывом настоящего заявления.</w:t>
      </w:r>
    </w:p>
    <w:p w:rsidR="00DA160B" w:rsidRPr="00BA5241" w:rsidRDefault="00F1536D" w:rsidP="004E7B94">
      <w:pPr>
        <w:pStyle w:val="50"/>
        <w:shd w:val="clear" w:color="auto" w:fill="auto"/>
        <w:tabs>
          <w:tab w:val="left" w:leader="underscore" w:pos="1230"/>
          <w:tab w:val="left" w:leader="underscore" w:pos="2286"/>
          <w:tab w:val="left" w:leader="underscore" w:pos="2833"/>
          <w:tab w:val="left" w:pos="5605"/>
          <w:tab w:val="left" w:leader="underscore" w:pos="7032"/>
          <w:tab w:val="left" w:leader="underscore" w:pos="8945"/>
        </w:tabs>
        <w:spacing w:after="0"/>
        <w:ind w:left="740"/>
        <w:jc w:val="both"/>
        <w:rPr>
          <w:sz w:val="22"/>
          <w:szCs w:val="22"/>
        </w:rPr>
      </w:pPr>
      <w:r w:rsidRPr="00BA5241">
        <w:rPr>
          <w:sz w:val="22"/>
          <w:szCs w:val="22"/>
        </w:rPr>
        <w:t>«</w:t>
      </w:r>
      <w:r w:rsidRPr="00BA5241">
        <w:rPr>
          <w:sz w:val="22"/>
          <w:szCs w:val="22"/>
        </w:rPr>
        <w:tab/>
        <w:t>»_______________</w:t>
      </w:r>
      <w:r w:rsidR="00DA160B" w:rsidRPr="00BA5241">
        <w:rPr>
          <w:sz w:val="22"/>
          <w:szCs w:val="22"/>
        </w:rPr>
        <w:t>20</w:t>
      </w:r>
      <w:r w:rsidRPr="00BA5241">
        <w:rPr>
          <w:sz w:val="22"/>
          <w:szCs w:val="22"/>
        </w:rPr>
        <w:t>__</w:t>
      </w:r>
      <w:r w:rsidR="00DA160B" w:rsidRPr="00BA5241">
        <w:rPr>
          <w:sz w:val="22"/>
          <w:szCs w:val="22"/>
        </w:rPr>
        <w:t>г.</w:t>
      </w:r>
      <w:r w:rsidR="00DA160B" w:rsidRPr="00BA5241">
        <w:rPr>
          <w:sz w:val="22"/>
          <w:szCs w:val="22"/>
        </w:rPr>
        <w:tab/>
      </w:r>
      <w:r w:rsidR="00DA160B" w:rsidRPr="00BA5241">
        <w:rPr>
          <w:sz w:val="22"/>
          <w:szCs w:val="22"/>
        </w:rPr>
        <w:tab/>
        <w:t>/</w:t>
      </w:r>
      <w:r w:rsidR="00DA160B" w:rsidRPr="00BA5241">
        <w:rPr>
          <w:sz w:val="22"/>
          <w:szCs w:val="22"/>
        </w:rPr>
        <w:tab/>
        <w:t>/</w:t>
      </w:r>
    </w:p>
    <w:p w:rsidR="00FE4240" w:rsidRDefault="00FE4240" w:rsidP="004E7B94">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FE4240" w:rsidRPr="00E26206" w:rsidRDefault="00FE4240" w:rsidP="004E7B94">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D60B10" w:rsidRPr="00D60B10" w:rsidRDefault="00D60B10" w:rsidP="00D60B10">
      <w:pPr>
        <w:pStyle w:val="60"/>
        <w:shd w:val="clear" w:color="auto" w:fill="auto"/>
        <w:spacing w:before="0" w:line="240" w:lineRule="auto"/>
        <w:ind w:right="-2"/>
        <w:jc w:val="both"/>
        <w:rPr>
          <w:sz w:val="20"/>
          <w:szCs w:val="20"/>
        </w:rPr>
      </w:pPr>
      <w:r w:rsidRPr="00D60B10">
        <w:rPr>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27 настоящего регламента;</w:t>
      </w:r>
    </w:p>
    <w:p w:rsidR="005B5CBC" w:rsidRPr="00E26206" w:rsidRDefault="005B5CBC" w:rsidP="00D60B10">
      <w:pPr>
        <w:autoSpaceDE w:val="0"/>
        <w:autoSpaceDN w:val="0"/>
        <w:adjustRightInd w:val="0"/>
        <w:spacing w:after="0" w:line="240" w:lineRule="auto"/>
        <w:ind w:firstLine="708"/>
        <w:jc w:val="both"/>
        <w:outlineLvl w:val="1"/>
        <w:rPr>
          <w:rFonts w:ascii="Times New Roman" w:hAnsi="Times New Roman" w:cs="Times New Roman"/>
          <w:sz w:val="20"/>
          <w:szCs w:val="20"/>
        </w:rPr>
      </w:pPr>
    </w:p>
    <w:sectPr w:rsidR="005B5CBC" w:rsidRPr="00E26206" w:rsidSect="000B1172">
      <w:footerReference w:type="default" r:id="rId11"/>
      <w:headerReference w:type="first" r:id="rId12"/>
      <w:footerReference w:type="firs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51" w:rsidRDefault="00185F51" w:rsidP="00636345">
      <w:pPr>
        <w:spacing w:after="0" w:line="240" w:lineRule="auto"/>
      </w:pPr>
      <w:r>
        <w:separator/>
      </w:r>
    </w:p>
  </w:endnote>
  <w:endnote w:type="continuationSeparator" w:id="0">
    <w:p w:rsidR="00185F51" w:rsidRDefault="00185F51" w:rsidP="0063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5C" w:rsidRDefault="00F3305C">
    <w:pPr>
      <w:rPr>
        <w:sz w:val="2"/>
        <w:szCs w:val="2"/>
      </w:rPr>
    </w:pPr>
    <w:r>
      <w:rPr>
        <w:noProof/>
        <w:lang w:eastAsia="ru-RU"/>
      </w:rPr>
      <mc:AlternateContent>
        <mc:Choice Requires="wps">
          <w:drawing>
            <wp:anchor distT="0" distB="0" distL="63500" distR="63500" simplePos="0" relativeHeight="251659264" behindDoc="1" locked="0" layoutInCell="1" allowOverlap="1" wp14:anchorId="240A42D5" wp14:editId="38B29928">
              <wp:simplePos x="0" y="0"/>
              <wp:positionH relativeFrom="page">
                <wp:posOffset>7059930</wp:posOffset>
              </wp:positionH>
              <wp:positionV relativeFrom="page">
                <wp:posOffset>10214610</wp:posOffset>
              </wp:positionV>
              <wp:extent cx="70485" cy="160655"/>
              <wp:effectExtent l="1905" t="3810"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05C" w:rsidRPr="00636345" w:rsidRDefault="00F3305C">
                          <w:pPr>
                            <w:spacing w:line="240" w:lineRule="auto"/>
                            <w:rPr>
                              <w:b/>
                            </w:rPr>
                          </w:pPr>
                          <w:r w:rsidRPr="00636345">
                            <w:rPr>
                              <w:b/>
                              <w:sz w:val="28"/>
                              <w:szCs w:val="28"/>
                            </w:rPr>
                            <w:fldChar w:fldCharType="begin"/>
                          </w:r>
                          <w:r w:rsidRPr="00636345">
                            <w:rPr>
                              <w:b/>
                            </w:rPr>
                            <w:instrText xml:space="preserve"> PAGE \* MERGEFORMAT </w:instrText>
                          </w:r>
                          <w:r w:rsidRPr="00636345">
                            <w:rPr>
                              <w:b/>
                              <w:sz w:val="28"/>
                              <w:szCs w:val="28"/>
                            </w:rPr>
                            <w:fldChar w:fldCharType="separate"/>
                          </w:r>
                          <w:r w:rsidR="004C34C5" w:rsidRPr="004C34C5">
                            <w:rPr>
                              <w:rStyle w:val="11pt"/>
                              <w:rFonts w:eastAsiaTheme="minorHAnsi"/>
                              <w:noProof/>
                            </w:rPr>
                            <w:t>1</w:t>
                          </w:r>
                          <w:r w:rsidRPr="00636345">
                            <w:rPr>
                              <w:rStyle w:val="11pt"/>
                              <w:rFonts w:eastAsiaTheme="minorHAnsi"/>
                              <w:b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0A42D5" id="_x0000_t202" coordsize="21600,21600" o:spt="202" path="m,l,21600r21600,l21600,xe">
              <v:stroke joinstyle="miter"/>
              <v:path gradientshapeok="t" o:connecttype="rect"/>
            </v:shapetype>
            <v:shape id="Text Box 8" o:spid="_x0000_s1026" type="#_x0000_t202" style="position:absolute;margin-left:555.9pt;margin-top:804.3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s7pw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" filled="f" stroked="f">
              <v:textbox style="mso-fit-shape-to-text:t" inset="0,0,0,0">
                <w:txbxContent>
                  <w:p w:rsidR="00F3305C" w:rsidRPr="00636345" w:rsidRDefault="00F3305C">
                    <w:pPr>
                      <w:spacing w:line="240" w:lineRule="auto"/>
                      <w:rPr>
                        <w:b/>
                      </w:rPr>
                    </w:pPr>
                    <w:r w:rsidRPr="00636345">
                      <w:rPr>
                        <w:b/>
                        <w:sz w:val="28"/>
                        <w:szCs w:val="28"/>
                      </w:rPr>
                      <w:fldChar w:fldCharType="begin"/>
                    </w:r>
                    <w:r w:rsidRPr="00636345">
                      <w:rPr>
                        <w:b/>
                      </w:rPr>
                      <w:instrText xml:space="preserve"> PAGE \* MERGEFORMAT </w:instrText>
                    </w:r>
                    <w:r w:rsidRPr="00636345">
                      <w:rPr>
                        <w:b/>
                        <w:sz w:val="28"/>
                        <w:szCs w:val="28"/>
                      </w:rPr>
                      <w:fldChar w:fldCharType="separate"/>
                    </w:r>
                    <w:r w:rsidR="004C34C5" w:rsidRPr="004C34C5">
                      <w:rPr>
                        <w:rStyle w:val="11pt"/>
                        <w:rFonts w:eastAsiaTheme="minorHAnsi"/>
                        <w:noProof/>
                      </w:rPr>
                      <w:t>1</w:t>
                    </w:r>
                    <w:r w:rsidRPr="00636345">
                      <w:rPr>
                        <w:rStyle w:val="11pt"/>
                        <w:rFonts w:eastAsiaTheme="minorHAnsi"/>
                        <w:b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5C" w:rsidRDefault="00F3305C">
    <w:pPr>
      <w:rPr>
        <w:sz w:val="2"/>
        <w:szCs w:val="2"/>
      </w:rPr>
    </w:pPr>
    <w:r>
      <w:rPr>
        <w:noProof/>
        <w:lang w:eastAsia="ru-RU"/>
      </w:rPr>
      <mc:AlternateContent>
        <mc:Choice Requires="wps">
          <w:drawing>
            <wp:anchor distT="0" distB="0" distL="63500" distR="63500" simplePos="0" relativeHeight="251661312" behindDoc="1" locked="0" layoutInCell="1" allowOverlap="1" wp14:anchorId="46C790B0" wp14:editId="710693F7">
              <wp:simplePos x="0" y="0"/>
              <wp:positionH relativeFrom="page">
                <wp:posOffset>7128510</wp:posOffset>
              </wp:positionH>
              <wp:positionV relativeFrom="page">
                <wp:posOffset>10214610</wp:posOffset>
              </wp:positionV>
              <wp:extent cx="70485" cy="160655"/>
              <wp:effectExtent l="3810" t="3810" r="0" b="6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05C" w:rsidRDefault="00F3305C">
                          <w:pPr>
                            <w:spacing w:line="240" w:lineRule="auto"/>
                          </w:pPr>
                          <w:r>
                            <w:rPr>
                              <w:sz w:val="28"/>
                              <w:szCs w:val="28"/>
                            </w:rPr>
                            <w:fldChar w:fldCharType="begin"/>
                          </w:r>
                          <w:r>
                            <w:instrText xml:space="preserve"> PAGE \* MERGEFORMAT </w:instrText>
                          </w:r>
                          <w:r>
                            <w:rPr>
                              <w:sz w:val="28"/>
                              <w:szCs w:val="28"/>
                            </w:rPr>
                            <w:fldChar w:fldCharType="separate"/>
                          </w:r>
                          <w:r w:rsidRPr="008D78CD">
                            <w:rPr>
                              <w:rStyle w:val="11pt"/>
                              <w:rFonts w:eastAsiaTheme="minorHAnsi"/>
                              <w:noProof/>
                            </w:rPr>
                            <w:t>1</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C790B0" id="_x0000_t202" coordsize="21600,21600" o:spt="202" path="m,l,21600r21600,l21600,xe">
              <v:stroke joinstyle="miter"/>
              <v:path gradientshapeok="t" o:connecttype="rect"/>
            </v:shapetype>
            <v:shape id="Text Box 10" o:spid="_x0000_s1028" type="#_x0000_t202" style="position:absolute;margin-left:561.3pt;margin-top:804.3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a+rAIAAK0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" filled="f" stroked="f">
              <v:textbox style="mso-fit-shape-to-text:t" inset="0,0,0,0">
                <w:txbxContent>
                  <w:p w:rsidR="00F3305C" w:rsidRDefault="00F3305C">
                    <w:pPr>
                      <w:spacing w:line="240" w:lineRule="auto"/>
                    </w:pPr>
                    <w:r>
                      <w:rPr>
                        <w:sz w:val="28"/>
                        <w:szCs w:val="28"/>
                      </w:rPr>
                      <w:fldChar w:fldCharType="begin"/>
                    </w:r>
                    <w:r>
                      <w:instrText xml:space="preserve"> PAGE \* MERGEFORMAT </w:instrText>
                    </w:r>
                    <w:r>
                      <w:rPr>
                        <w:sz w:val="28"/>
                        <w:szCs w:val="28"/>
                      </w:rPr>
                      <w:fldChar w:fldCharType="separate"/>
                    </w:r>
                    <w:r w:rsidRPr="008D78CD">
                      <w:rPr>
                        <w:rStyle w:val="11pt"/>
                        <w:rFonts w:eastAsiaTheme="minorHAnsi"/>
                        <w:noProof/>
                      </w:rPr>
                      <w:t>1</w:t>
                    </w:r>
                    <w:r>
                      <w:rPr>
                        <w:rStyle w:val="11pt"/>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51" w:rsidRDefault="00185F51" w:rsidP="00636345">
      <w:pPr>
        <w:spacing w:after="0" w:line="240" w:lineRule="auto"/>
      </w:pPr>
      <w:r>
        <w:separator/>
      </w:r>
    </w:p>
  </w:footnote>
  <w:footnote w:type="continuationSeparator" w:id="0">
    <w:p w:rsidR="00185F51" w:rsidRDefault="00185F51" w:rsidP="00636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5C" w:rsidRDefault="00F3305C">
    <w:pPr>
      <w:rPr>
        <w:sz w:val="2"/>
        <w:szCs w:val="2"/>
      </w:rPr>
    </w:pPr>
    <w:r>
      <w:rPr>
        <w:noProof/>
        <w:lang w:eastAsia="ru-RU"/>
      </w:rPr>
      <mc:AlternateContent>
        <mc:Choice Requires="wps">
          <w:drawing>
            <wp:anchor distT="0" distB="0" distL="63500" distR="63500" simplePos="0" relativeHeight="251660288" behindDoc="1" locked="0" layoutInCell="1" allowOverlap="1" wp14:anchorId="36AA5AB7" wp14:editId="4066E763">
              <wp:simplePos x="0" y="0"/>
              <wp:positionH relativeFrom="page">
                <wp:posOffset>1306830</wp:posOffset>
              </wp:positionH>
              <wp:positionV relativeFrom="page">
                <wp:posOffset>765810</wp:posOffset>
              </wp:positionV>
              <wp:extent cx="5306695" cy="204470"/>
              <wp:effectExtent l="1905" t="381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05C" w:rsidRDefault="00F3305C">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AA5AB7" id="_x0000_t202" coordsize="21600,21600" o:spt="202" path="m,l,21600r21600,l21600,xe">
              <v:stroke joinstyle="miter"/>
              <v:path gradientshapeok="t" o:connecttype="rect"/>
            </v:shapetype>
            <v:shape id="Text Box 9" o:spid="_x0000_s1027" type="#_x0000_t202" style="position:absolute;margin-left:102.9pt;margin-top:60.3pt;width:417.85pt;height:1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" filled="f" stroked="f">
              <v:textbox style="mso-fit-shape-to-text:t" inset="0,0,0,0">
                <w:txbxContent>
                  <w:p w:rsidR="00F3305C" w:rsidRDefault="00F3305C">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ABE"/>
    <w:multiLevelType w:val="multilevel"/>
    <w:tmpl w:val="19EA9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A1C1B"/>
    <w:multiLevelType w:val="multilevel"/>
    <w:tmpl w:val="B69E7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30291"/>
    <w:multiLevelType w:val="multilevel"/>
    <w:tmpl w:val="D5F84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D7317"/>
    <w:multiLevelType w:val="hybridMultilevel"/>
    <w:tmpl w:val="9DBCC090"/>
    <w:lvl w:ilvl="0" w:tplc="365605AA">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1C65CE"/>
    <w:multiLevelType w:val="multilevel"/>
    <w:tmpl w:val="A6FED4B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F1296D"/>
    <w:multiLevelType w:val="hybridMultilevel"/>
    <w:tmpl w:val="17A09D0C"/>
    <w:lvl w:ilvl="0" w:tplc="EE7CB0E6">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034EF6"/>
    <w:multiLevelType w:val="multilevel"/>
    <w:tmpl w:val="E5FA5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84796D"/>
    <w:multiLevelType w:val="multilevel"/>
    <w:tmpl w:val="F834A93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316C4D"/>
    <w:multiLevelType w:val="multilevel"/>
    <w:tmpl w:val="A6FED4B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8B4C2F"/>
    <w:multiLevelType w:val="multilevel"/>
    <w:tmpl w:val="8DDCA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522782"/>
    <w:multiLevelType w:val="hybridMultilevel"/>
    <w:tmpl w:val="A828783A"/>
    <w:lvl w:ilvl="0" w:tplc="268EA378">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A135BC"/>
    <w:multiLevelType w:val="multilevel"/>
    <w:tmpl w:val="E9D07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C2150F"/>
    <w:multiLevelType w:val="multilevel"/>
    <w:tmpl w:val="236AE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BB681F"/>
    <w:multiLevelType w:val="hybridMultilevel"/>
    <w:tmpl w:val="541652E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2B1466CD"/>
    <w:multiLevelType w:val="multilevel"/>
    <w:tmpl w:val="51628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E1482D"/>
    <w:multiLevelType w:val="multilevel"/>
    <w:tmpl w:val="2648F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B021F0"/>
    <w:multiLevelType w:val="hybridMultilevel"/>
    <w:tmpl w:val="7CD6A5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A53666"/>
    <w:multiLevelType w:val="multilevel"/>
    <w:tmpl w:val="E0F6E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ED2046"/>
    <w:multiLevelType w:val="hybridMultilevel"/>
    <w:tmpl w:val="9230DAC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95E52EB"/>
    <w:multiLevelType w:val="multilevel"/>
    <w:tmpl w:val="694297F2"/>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6D2671"/>
    <w:multiLevelType w:val="hybridMultilevel"/>
    <w:tmpl w:val="8344693E"/>
    <w:lvl w:ilvl="0" w:tplc="B21C47B0">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C0C3CF2"/>
    <w:multiLevelType w:val="hybridMultilevel"/>
    <w:tmpl w:val="B3BA78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0B0143"/>
    <w:multiLevelType w:val="multilevel"/>
    <w:tmpl w:val="A6FED4BC"/>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A34091"/>
    <w:multiLevelType w:val="multilevel"/>
    <w:tmpl w:val="8250C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1110DB"/>
    <w:multiLevelType w:val="hybridMultilevel"/>
    <w:tmpl w:val="6A5A82F4"/>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F27F00"/>
    <w:multiLevelType w:val="hybridMultilevel"/>
    <w:tmpl w:val="03FE835E"/>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0500D17"/>
    <w:multiLevelType w:val="hybridMultilevel"/>
    <w:tmpl w:val="DAB4A37E"/>
    <w:lvl w:ilvl="0" w:tplc="04190011">
      <w:start w:val="1"/>
      <w:numFmt w:val="decimal"/>
      <w:lvlText w:val="%1)"/>
      <w:lvlJc w:val="left"/>
      <w:pPr>
        <w:ind w:left="-250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1060" w:hanging="180"/>
      </w:pPr>
    </w:lvl>
    <w:lvl w:ilvl="3" w:tplc="0419000F" w:tentative="1">
      <w:start w:val="1"/>
      <w:numFmt w:val="decimal"/>
      <w:lvlText w:val="%4."/>
      <w:lvlJc w:val="left"/>
      <w:pPr>
        <w:ind w:left="-340" w:hanging="360"/>
      </w:pPr>
    </w:lvl>
    <w:lvl w:ilvl="4" w:tplc="04190019" w:tentative="1">
      <w:start w:val="1"/>
      <w:numFmt w:val="lowerLetter"/>
      <w:lvlText w:val="%5."/>
      <w:lvlJc w:val="left"/>
      <w:pPr>
        <w:ind w:left="380" w:hanging="360"/>
      </w:pPr>
    </w:lvl>
    <w:lvl w:ilvl="5" w:tplc="0419001B" w:tentative="1">
      <w:start w:val="1"/>
      <w:numFmt w:val="lowerRoman"/>
      <w:lvlText w:val="%6."/>
      <w:lvlJc w:val="right"/>
      <w:pPr>
        <w:ind w:left="1100" w:hanging="180"/>
      </w:pPr>
    </w:lvl>
    <w:lvl w:ilvl="6" w:tplc="0419000F" w:tentative="1">
      <w:start w:val="1"/>
      <w:numFmt w:val="decimal"/>
      <w:lvlText w:val="%7."/>
      <w:lvlJc w:val="left"/>
      <w:pPr>
        <w:ind w:left="1820" w:hanging="360"/>
      </w:pPr>
    </w:lvl>
    <w:lvl w:ilvl="7" w:tplc="04190019" w:tentative="1">
      <w:start w:val="1"/>
      <w:numFmt w:val="lowerLetter"/>
      <w:lvlText w:val="%8."/>
      <w:lvlJc w:val="left"/>
      <w:pPr>
        <w:ind w:left="2540" w:hanging="360"/>
      </w:pPr>
    </w:lvl>
    <w:lvl w:ilvl="8" w:tplc="0419001B" w:tentative="1">
      <w:start w:val="1"/>
      <w:numFmt w:val="lowerRoman"/>
      <w:lvlText w:val="%9."/>
      <w:lvlJc w:val="right"/>
      <w:pPr>
        <w:ind w:left="3260" w:hanging="180"/>
      </w:pPr>
    </w:lvl>
  </w:abstractNum>
  <w:abstractNum w:abstractNumId="29" w15:restartNumberingAfterBreak="0">
    <w:nsid w:val="7666787C"/>
    <w:multiLevelType w:val="hybridMultilevel"/>
    <w:tmpl w:val="DAEE5D6C"/>
    <w:lvl w:ilvl="0" w:tplc="0419000F">
      <w:start w:val="1"/>
      <w:numFmt w:val="decimal"/>
      <w:lvlText w:val="%1."/>
      <w:lvlJc w:val="left"/>
      <w:pPr>
        <w:ind w:left="-250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1060" w:hanging="180"/>
      </w:pPr>
    </w:lvl>
    <w:lvl w:ilvl="3" w:tplc="0419000F" w:tentative="1">
      <w:start w:val="1"/>
      <w:numFmt w:val="decimal"/>
      <w:lvlText w:val="%4."/>
      <w:lvlJc w:val="left"/>
      <w:pPr>
        <w:ind w:left="-340" w:hanging="360"/>
      </w:pPr>
    </w:lvl>
    <w:lvl w:ilvl="4" w:tplc="04190019" w:tentative="1">
      <w:start w:val="1"/>
      <w:numFmt w:val="lowerLetter"/>
      <w:lvlText w:val="%5."/>
      <w:lvlJc w:val="left"/>
      <w:pPr>
        <w:ind w:left="380" w:hanging="360"/>
      </w:pPr>
    </w:lvl>
    <w:lvl w:ilvl="5" w:tplc="0419001B" w:tentative="1">
      <w:start w:val="1"/>
      <w:numFmt w:val="lowerRoman"/>
      <w:lvlText w:val="%6."/>
      <w:lvlJc w:val="right"/>
      <w:pPr>
        <w:ind w:left="1100" w:hanging="180"/>
      </w:pPr>
    </w:lvl>
    <w:lvl w:ilvl="6" w:tplc="0419000F" w:tentative="1">
      <w:start w:val="1"/>
      <w:numFmt w:val="decimal"/>
      <w:lvlText w:val="%7."/>
      <w:lvlJc w:val="left"/>
      <w:pPr>
        <w:ind w:left="1820" w:hanging="360"/>
      </w:pPr>
    </w:lvl>
    <w:lvl w:ilvl="7" w:tplc="04190019" w:tentative="1">
      <w:start w:val="1"/>
      <w:numFmt w:val="lowerLetter"/>
      <w:lvlText w:val="%8."/>
      <w:lvlJc w:val="left"/>
      <w:pPr>
        <w:ind w:left="2540" w:hanging="360"/>
      </w:pPr>
    </w:lvl>
    <w:lvl w:ilvl="8" w:tplc="0419001B" w:tentative="1">
      <w:start w:val="1"/>
      <w:numFmt w:val="lowerRoman"/>
      <w:lvlText w:val="%9."/>
      <w:lvlJc w:val="right"/>
      <w:pPr>
        <w:ind w:left="3260" w:hanging="180"/>
      </w:pPr>
    </w:lvl>
  </w:abstractNum>
  <w:abstractNum w:abstractNumId="30" w15:restartNumberingAfterBreak="0">
    <w:nsid w:val="79480F0E"/>
    <w:multiLevelType w:val="hybridMultilevel"/>
    <w:tmpl w:val="9954BC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9"/>
  </w:num>
  <w:num w:numId="3">
    <w:abstractNumId w:val="13"/>
  </w:num>
  <w:num w:numId="4">
    <w:abstractNumId w:val="1"/>
  </w:num>
  <w:num w:numId="5">
    <w:abstractNumId w:val="14"/>
  </w:num>
  <w:num w:numId="6">
    <w:abstractNumId w:val="24"/>
  </w:num>
  <w:num w:numId="7">
    <w:abstractNumId w:val="11"/>
  </w:num>
  <w:num w:numId="8">
    <w:abstractNumId w:val="0"/>
  </w:num>
  <w:num w:numId="9">
    <w:abstractNumId w:val="25"/>
  </w:num>
  <w:num w:numId="10">
    <w:abstractNumId w:val="6"/>
  </w:num>
  <w:num w:numId="11">
    <w:abstractNumId w:val="2"/>
  </w:num>
  <w:num w:numId="12">
    <w:abstractNumId w:val="21"/>
  </w:num>
  <w:num w:numId="13">
    <w:abstractNumId w:val="23"/>
  </w:num>
  <w:num w:numId="14">
    <w:abstractNumId w:val="4"/>
  </w:num>
  <w:num w:numId="15">
    <w:abstractNumId w:val="8"/>
  </w:num>
  <w:num w:numId="16">
    <w:abstractNumId w:val="29"/>
  </w:num>
  <w:num w:numId="17">
    <w:abstractNumId w:val="28"/>
  </w:num>
  <w:num w:numId="18">
    <w:abstractNumId w:val="15"/>
  </w:num>
  <w:num w:numId="19">
    <w:abstractNumId w:val="30"/>
  </w:num>
  <w:num w:numId="20">
    <w:abstractNumId w:val="22"/>
  </w:num>
  <w:num w:numId="21">
    <w:abstractNumId w:val="27"/>
  </w:num>
  <w:num w:numId="22">
    <w:abstractNumId w:val="16"/>
  </w:num>
  <w:num w:numId="23">
    <w:abstractNumId w:val="10"/>
  </w:num>
  <w:num w:numId="24">
    <w:abstractNumId w:val="3"/>
  </w:num>
  <w:num w:numId="25">
    <w:abstractNumId w:val="5"/>
  </w:num>
  <w:num w:numId="26">
    <w:abstractNumId w:val="18"/>
  </w:num>
  <w:num w:numId="27">
    <w:abstractNumId w:val="9"/>
  </w:num>
  <w:num w:numId="28">
    <w:abstractNumId w:val="17"/>
  </w:num>
  <w:num w:numId="29">
    <w:abstractNumId w:val="20"/>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3EA4"/>
    <w:rsid w:val="000249F6"/>
    <w:rsid w:val="00031CC8"/>
    <w:rsid w:val="00053136"/>
    <w:rsid w:val="0005649B"/>
    <w:rsid w:val="00071029"/>
    <w:rsid w:val="00085B58"/>
    <w:rsid w:val="000970FF"/>
    <w:rsid w:val="000A1B2A"/>
    <w:rsid w:val="000A33A8"/>
    <w:rsid w:val="000B1172"/>
    <w:rsid w:val="000B3D5F"/>
    <w:rsid w:val="000B41F3"/>
    <w:rsid w:val="000D1C0D"/>
    <w:rsid w:val="000E2DC7"/>
    <w:rsid w:val="000F058B"/>
    <w:rsid w:val="000F32BC"/>
    <w:rsid w:val="000F41A4"/>
    <w:rsid w:val="00100A3E"/>
    <w:rsid w:val="0010511B"/>
    <w:rsid w:val="00126F53"/>
    <w:rsid w:val="0012747C"/>
    <w:rsid w:val="0014121F"/>
    <w:rsid w:val="00170A80"/>
    <w:rsid w:val="00185F51"/>
    <w:rsid w:val="001908C5"/>
    <w:rsid w:val="001A03E6"/>
    <w:rsid w:val="001B627A"/>
    <w:rsid w:val="001C1085"/>
    <w:rsid w:val="001C4F73"/>
    <w:rsid w:val="001C50AE"/>
    <w:rsid w:val="001C7F5F"/>
    <w:rsid w:val="001E3609"/>
    <w:rsid w:val="00205690"/>
    <w:rsid w:val="00210A6A"/>
    <w:rsid w:val="00216136"/>
    <w:rsid w:val="00234C78"/>
    <w:rsid w:val="00241DD2"/>
    <w:rsid w:val="00241E2C"/>
    <w:rsid w:val="00254BD1"/>
    <w:rsid w:val="00274933"/>
    <w:rsid w:val="0027644F"/>
    <w:rsid w:val="00276A34"/>
    <w:rsid w:val="00292020"/>
    <w:rsid w:val="00296A26"/>
    <w:rsid w:val="002A5E69"/>
    <w:rsid w:val="002B07F3"/>
    <w:rsid w:val="002B46F7"/>
    <w:rsid w:val="002C4162"/>
    <w:rsid w:val="002C5F6B"/>
    <w:rsid w:val="002D5F3C"/>
    <w:rsid w:val="002D73AA"/>
    <w:rsid w:val="002F5EF4"/>
    <w:rsid w:val="002F609E"/>
    <w:rsid w:val="002F76ED"/>
    <w:rsid w:val="00310D6D"/>
    <w:rsid w:val="003136D5"/>
    <w:rsid w:val="0031648E"/>
    <w:rsid w:val="00357B40"/>
    <w:rsid w:val="0037521A"/>
    <w:rsid w:val="00383592"/>
    <w:rsid w:val="00384D5E"/>
    <w:rsid w:val="003A38B3"/>
    <w:rsid w:val="003C07DD"/>
    <w:rsid w:val="003D522E"/>
    <w:rsid w:val="003F6D24"/>
    <w:rsid w:val="00426BF8"/>
    <w:rsid w:val="0043008E"/>
    <w:rsid w:val="004355B5"/>
    <w:rsid w:val="00443297"/>
    <w:rsid w:val="004555D0"/>
    <w:rsid w:val="00471EF2"/>
    <w:rsid w:val="004815CE"/>
    <w:rsid w:val="00481D7B"/>
    <w:rsid w:val="004928CC"/>
    <w:rsid w:val="004941A1"/>
    <w:rsid w:val="004A1052"/>
    <w:rsid w:val="004B294D"/>
    <w:rsid w:val="004C11AA"/>
    <w:rsid w:val="004C34C5"/>
    <w:rsid w:val="004D4250"/>
    <w:rsid w:val="004D71E5"/>
    <w:rsid w:val="004E7B94"/>
    <w:rsid w:val="004F2C7C"/>
    <w:rsid w:val="00525462"/>
    <w:rsid w:val="00543870"/>
    <w:rsid w:val="00552E17"/>
    <w:rsid w:val="00575B50"/>
    <w:rsid w:val="00586778"/>
    <w:rsid w:val="00590292"/>
    <w:rsid w:val="005960EB"/>
    <w:rsid w:val="005A38CD"/>
    <w:rsid w:val="005B5CBC"/>
    <w:rsid w:val="005C4440"/>
    <w:rsid w:val="005D55DC"/>
    <w:rsid w:val="005D6222"/>
    <w:rsid w:val="005E2E76"/>
    <w:rsid w:val="005E41C7"/>
    <w:rsid w:val="005F1672"/>
    <w:rsid w:val="005F6EEF"/>
    <w:rsid w:val="00607F2A"/>
    <w:rsid w:val="00621B72"/>
    <w:rsid w:val="006239B9"/>
    <w:rsid w:val="00636345"/>
    <w:rsid w:val="006509B2"/>
    <w:rsid w:val="0066487D"/>
    <w:rsid w:val="00665F2A"/>
    <w:rsid w:val="00672B8F"/>
    <w:rsid w:val="00686B9E"/>
    <w:rsid w:val="006906FA"/>
    <w:rsid w:val="006921AB"/>
    <w:rsid w:val="006A1F74"/>
    <w:rsid w:val="006A3142"/>
    <w:rsid w:val="006A511E"/>
    <w:rsid w:val="006D059D"/>
    <w:rsid w:val="006D3CB6"/>
    <w:rsid w:val="006E4132"/>
    <w:rsid w:val="006E636C"/>
    <w:rsid w:val="0071259E"/>
    <w:rsid w:val="00727D17"/>
    <w:rsid w:val="00731931"/>
    <w:rsid w:val="00737FEF"/>
    <w:rsid w:val="0074443A"/>
    <w:rsid w:val="0074457C"/>
    <w:rsid w:val="00750A7E"/>
    <w:rsid w:val="00754967"/>
    <w:rsid w:val="007558A9"/>
    <w:rsid w:val="007702A6"/>
    <w:rsid w:val="007719AE"/>
    <w:rsid w:val="00781C51"/>
    <w:rsid w:val="00782F07"/>
    <w:rsid w:val="007A40B4"/>
    <w:rsid w:val="007A585E"/>
    <w:rsid w:val="007A5A1F"/>
    <w:rsid w:val="007B16DF"/>
    <w:rsid w:val="007B1750"/>
    <w:rsid w:val="007B4517"/>
    <w:rsid w:val="007B4C12"/>
    <w:rsid w:val="007D0404"/>
    <w:rsid w:val="007E5B05"/>
    <w:rsid w:val="007E63BB"/>
    <w:rsid w:val="007F230E"/>
    <w:rsid w:val="007F2C29"/>
    <w:rsid w:val="0080483F"/>
    <w:rsid w:val="00806728"/>
    <w:rsid w:val="008073AA"/>
    <w:rsid w:val="0083159E"/>
    <w:rsid w:val="008375C4"/>
    <w:rsid w:val="00840B65"/>
    <w:rsid w:val="00847FE3"/>
    <w:rsid w:val="0085224F"/>
    <w:rsid w:val="0085364D"/>
    <w:rsid w:val="008651BA"/>
    <w:rsid w:val="00866BAA"/>
    <w:rsid w:val="00875D07"/>
    <w:rsid w:val="00877491"/>
    <w:rsid w:val="00886261"/>
    <w:rsid w:val="00897DBB"/>
    <w:rsid w:val="008B133D"/>
    <w:rsid w:val="008C4FC4"/>
    <w:rsid w:val="008D78CD"/>
    <w:rsid w:val="008F23C8"/>
    <w:rsid w:val="008F5377"/>
    <w:rsid w:val="009104C6"/>
    <w:rsid w:val="00922F06"/>
    <w:rsid w:val="009319DC"/>
    <w:rsid w:val="009356EC"/>
    <w:rsid w:val="00935F1A"/>
    <w:rsid w:val="00937A1E"/>
    <w:rsid w:val="009535C5"/>
    <w:rsid w:val="00973EC1"/>
    <w:rsid w:val="00985973"/>
    <w:rsid w:val="009931F5"/>
    <w:rsid w:val="009B02A5"/>
    <w:rsid w:val="009B49AC"/>
    <w:rsid w:val="009D5182"/>
    <w:rsid w:val="009F1247"/>
    <w:rsid w:val="00A057C7"/>
    <w:rsid w:val="00A14B4A"/>
    <w:rsid w:val="00A17780"/>
    <w:rsid w:val="00A23F87"/>
    <w:rsid w:val="00A3312B"/>
    <w:rsid w:val="00A36CE6"/>
    <w:rsid w:val="00A36FE3"/>
    <w:rsid w:val="00A44C2F"/>
    <w:rsid w:val="00A4638E"/>
    <w:rsid w:val="00A47FD9"/>
    <w:rsid w:val="00A50792"/>
    <w:rsid w:val="00A530EF"/>
    <w:rsid w:val="00A737B3"/>
    <w:rsid w:val="00A845A5"/>
    <w:rsid w:val="00A85A10"/>
    <w:rsid w:val="00AA317B"/>
    <w:rsid w:val="00AA7203"/>
    <w:rsid w:val="00AC40C6"/>
    <w:rsid w:val="00AD52D9"/>
    <w:rsid w:val="00AE1DB2"/>
    <w:rsid w:val="00AF10C0"/>
    <w:rsid w:val="00B2487C"/>
    <w:rsid w:val="00B42DD3"/>
    <w:rsid w:val="00B4703D"/>
    <w:rsid w:val="00B5176A"/>
    <w:rsid w:val="00B71E86"/>
    <w:rsid w:val="00B77363"/>
    <w:rsid w:val="00B954E9"/>
    <w:rsid w:val="00BA15C9"/>
    <w:rsid w:val="00BA5241"/>
    <w:rsid w:val="00BA6598"/>
    <w:rsid w:val="00BA6CDE"/>
    <w:rsid w:val="00BB0C84"/>
    <w:rsid w:val="00BC24D6"/>
    <w:rsid w:val="00BC4DF5"/>
    <w:rsid w:val="00BE74F7"/>
    <w:rsid w:val="00BF30DA"/>
    <w:rsid w:val="00BF7452"/>
    <w:rsid w:val="00C00D07"/>
    <w:rsid w:val="00C309FD"/>
    <w:rsid w:val="00C6045A"/>
    <w:rsid w:val="00C62488"/>
    <w:rsid w:val="00C6380E"/>
    <w:rsid w:val="00C66342"/>
    <w:rsid w:val="00C70229"/>
    <w:rsid w:val="00C8092D"/>
    <w:rsid w:val="00C94DB2"/>
    <w:rsid w:val="00CA202F"/>
    <w:rsid w:val="00CA3AB2"/>
    <w:rsid w:val="00CA65D3"/>
    <w:rsid w:val="00CB4AF0"/>
    <w:rsid w:val="00CB6044"/>
    <w:rsid w:val="00CF154A"/>
    <w:rsid w:val="00CF30D7"/>
    <w:rsid w:val="00CF6164"/>
    <w:rsid w:val="00D04F0E"/>
    <w:rsid w:val="00D05F10"/>
    <w:rsid w:val="00D107E8"/>
    <w:rsid w:val="00D378D4"/>
    <w:rsid w:val="00D60B10"/>
    <w:rsid w:val="00D62393"/>
    <w:rsid w:val="00D65F21"/>
    <w:rsid w:val="00DA160B"/>
    <w:rsid w:val="00DA1CD7"/>
    <w:rsid w:val="00DA25D4"/>
    <w:rsid w:val="00DC4D24"/>
    <w:rsid w:val="00DC6025"/>
    <w:rsid w:val="00DD1CAD"/>
    <w:rsid w:val="00DE0723"/>
    <w:rsid w:val="00DE689C"/>
    <w:rsid w:val="00E04062"/>
    <w:rsid w:val="00E20F09"/>
    <w:rsid w:val="00E210FB"/>
    <w:rsid w:val="00E26206"/>
    <w:rsid w:val="00E303EC"/>
    <w:rsid w:val="00E364C1"/>
    <w:rsid w:val="00E4205C"/>
    <w:rsid w:val="00E55DF7"/>
    <w:rsid w:val="00E5728B"/>
    <w:rsid w:val="00E85CB1"/>
    <w:rsid w:val="00EA158C"/>
    <w:rsid w:val="00EA6CD1"/>
    <w:rsid w:val="00EB6157"/>
    <w:rsid w:val="00EC0FC0"/>
    <w:rsid w:val="00EC500F"/>
    <w:rsid w:val="00ED112A"/>
    <w:rsid w:val="00ED1266"/>
    <w:rsid w:val="00ED7C55"/>
    <w:rsid w:val="00EE66C8"/>
    <w:rsid w:val="00F00C23"/>
    <w:rsid w:val="00F1536D"/>
    <w:rsid w:val="00F169A0"/>
    <w:rsid w:val="00F3305C"/>
    <w:rsid w:val="00F33DD1"/>
    <w:rsid w:val="00F34273"/>
    <w:rsid w:val="00F43BB6"/>
    <w:rsid w:val="00F45931"/>
    <w:rsid w:val="00F509E4"/>
    <w:rsid w:val="00F510FF"/>
    <w:rsid w:val="00F60A58"/>
    <w:rsid w:val="00F852C0"/>
    <w:rsid w:val="00F8571E"/>
    <w:rsid w:val="00F875E2"/>
    <w:rsid w:val="00FA2E5D"/>
    <w:rsid w:val="00FA5D87"/>
    <w:rsid w:val="00FC7F62"/>
    <w:rsid w:val="00FD53C8"/>
    <w:rsid w:val="00FD78DC"/>
    <w:rsid w:val="00FD7ABC"/>
    <w:rsid w:val="00FE238B"/>
    <w:rsid w:val="00FE4240"/>
    <w:rsid w:val="00FF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CAFDD-9813-4796-ADC2-0A273A09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10A6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 w:type="character" w:customStyle="1" w:styleId="2">
    <w:name w:val="Основной текст (2)_"/>
    <w:basedOn w:val="a0"/>
    <w:link w:val="20"/>
    <w:rsid w:val="00C94D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94DB2"/>
    <w:pPr>
      <w:widowControl w:val="0"/>
      <w:shd w:val="clear" w:color="auto" w:fill="FFFFFF"/>
      <w:spacing w:before="420" w:after="420" w:line="0" w:lineRule="atLeast"/>
      <w:ind w:hanging="3220"/>
      <w:jc w:val="both"/>
    </w:pPr>
    <w:rPr>
      <w:rFonts w:ascii="Times New Roman" w:eastAsia="Times New Roman" w:hAnsi="Times New Roman" w:cs="Times New Roman"/>
      <w:sz w:val="28"/>
      <w:szCs w:val="28"/>
    </w:rPr>
  </w:style>
  <w:style w:type="character" w:customStyle="1" w:styleId="a6">
    <w:name w:val="Колонтитул_"/>
    <w:basedOn w:val="a0"/>
    <w:rsid w:val="00DC4D24"/>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полужирный"/>
    <w:basedOn w:val="a6"/>
    <w:rsid w:val="00DC4D2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Колонтитул"/>
    <w:basedOn w:val="a6"/>
    <w:rsid w:val="00DC4D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F509E4"/>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F509E4"/>
    <w:pPr>
      <w:widowControl w:val="0"/>
      <w:shd w:val="clear" w:color="auto" w:fill="FFFFFF"/>
      <w:spacing w:after="420" w:line="226" w:lineRule="exact"/>
    </w:pPr>
    <w:rPr>
      <w:rFonts w:ascii="Times New Roman" w:eastAsia="Times New Roman" w:hAnsi="Times New Roman" w:cs="Times New Roman"/>
      <w:sz w:val="20"/>
      <w:szCs w:val="20"/>
    </w:rPr>
  </w:style>
  <w:style w:type="character" w:customStyle="1" w:styleId="6">
    <w:name w:val="Основной текст (6)_"/>
    <w:basedOn w:val="a0"/>
    <w:link w:val="60"/>
    <w:rsid w:val="00DA160B"/>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DA160B"/>
    <w:pPr>
      <w:widowControl w:val="0"/>
      <w:shd w:val="clear" w:color="auto" w:fill="FFFFFF"/>
      <w:spacing w:before="300" w:after="0" w:line="0" w:lineRule="atLeast"/>
      <w:jc w:val="center"/>
    </w:pPr>
    <w:rPr>
      <w:rFonts w:ascii="Times New Roman" w:eastAsia="Times New Roman" w:hAnsi="Times New Roman" w:cs="Times New Roman"/>
      <w:sz w:val="16"/>
      <w:szCs w:val="16"/>
    </w:rPr>
  </w:style>
  <w:style w:type="paragraph" w:styleId="a8">
    <w:name w:val="header"/>
    <w:basedOn w:val="a"/>
    <w:link w:val="a9"/>
    <w:uiPriority w:val="99"/>
    <w:unhideWhenUsed/>
    <w:rsid w:val="006363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345"/>
  </w:style>
  <w:style w:type="paragraph" w:styleId="aa">
    <w:name w:val="footer"/>
    <w:basedOn w:val="a"/>
    <w:link w:val="ab"/>
    <w:uiPriority w:val="99"/>
    <w:unhideWhenUsed/>
    <w:rsid w:val="00636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345"/>
  </w:style>
  <w:style w:type="character" w:customStyle="1" w:styleId="ac">
    <w:name w:val="Гипертекстовая ссылка"/>
    <w:basedOn w:val="a0"/>
    <w:uiPriority w:val="99"/>
    <w:rsid w:val="001C50AE"/>
    <w:rPr>
      <w:color w:val="106BBE"/>
    </w:rPr>
  </w:style>
  <w:style w:type="paragraph" w:customStyle="1" w:styleId="ad">
    <w:name w:val="Комментарий"/>
    <w:basedOn w:val="a"/>
    <w:next w:val="a"/>
    <w:uiPriority w:val="99"/>
    <w:rsid w:val="001C50A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C50AE"/>
    <w:rPr>
      <w:i/>
      <w:iCs/>
    </w:rPr>
  </w:style>
  <w:style w:type="character" w:customStyle="1" w:styleId="675pt">
    <w:name w:val="Основной текст (6) + 7;5 pt;Не полужирный"/>
    <w:basedOn w:val="6"/>
    <w:rsid w:val="007B451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
    <w:name w:val="Основной текст (7)_"/>
    <w:basedOn w:val="a0"/>
    <w:link w:val="70"/>
    <w:rsid w:val="007B4517"/>
    <w:rPr>
      <w:rFonts w:ascii="Times New Roman" w:eastAsia="Times New Roman" w:hAnsi="Times New Roman" w:cs="Times New Roman"/>
      <w:sz w:val="15"/>
      <w:szCs w:val="15"/>
      <w:shd w:val="clear" w:color="auto" w:fill="FFFFFF"/>
    </w:rPr>
  </w:style>
  <w:style w:type="character" w:customStyle="1" w:styleId="79pt">
    <w:name w:val="Основной текст (7) + 9 pt;Полужирный"/>
    <w:basedOn w:val="7"/>
    <w:rsid w:val="007B451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70">
    <w:name w:val="Основной текст (7)"/>
    <w:basedOn w:val="a"/>
    <w:link w:val="7"/>
    <w:rsid w:val="007B4517"/>
    <w:pPr>
      <w:widowControl w:val="0"/>
      <w:shd w:val="clear" w:color="auto" w:fill="FFFFFF"/>
      <w:spacing w:after="240" w:line="206" w:lineRule="exact"/>
      <w:jc w:val="both"/>
    </w:pPr>
    <w:rPr>
      <w:rFonts w:ascii="Times New Roman" w:eastAsia="Times New Roman" w:hAnsi="Times New Roman" w:cs="Times New Roman"/>
      <w:sz w:val="15"/>
      <w:szCs w:val="15"/>
    </w:rPr>
  </w:style>
  <w:style w:type="character" w:customStyle="1" w:styleId="10">
    <w:name w:val="Заголовок 1 Знак"/>
    <w:basedOn w:val="a0"/>
    <w:link w:val="1"/>
    <w:uiPriority w:val="99"/>
    <w:rsid w:val="00210A6A"/>
    <w:rPr>
      <w:rFonts w:ascii="Arial" w:hAnsi="Arial" w:cs="Arial"/>
      <w:b/>
      <w:bCs/>
      <w:color w:val="26282F"/>
      <w:sz w:val="24"/>
      <w:szCs w:val="24"/>
    </w:rPr>
  </w:style>
  <w:style w:type="paragraph" w:customStyle="1" w:styleId="af">
    <w:name w:val="Внимание: криминал!!"/>
    <w:basedOn w:val="a"/>
    <w:next w:val="a"/>
    <w:uiPriority w:val="99"/>
    <w:rsid w:val="005D55D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table" w:styleId="af0">
    <w:name w:val="Table Grid"/>
    <w:basedOn w:val="a1"/>
    <w:uiPriority w:val="59"/>
    <w:rsid w:val="00A84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4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24624.39341" TargetMode="External"/><Relationship Id="rId4" Type="http://schemas.openxmlformats.org/officeDocument/2006/relationships/settings" Target="settings.xml"/><Relationship Id="rId9" Type="http://schemas.openxmlformats.org/officeDocument/2006/relationships/hyperlink" Target="garantF1://12024624.393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5B62-6C9C-44B6-BD9B-FC8D009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8114</Words>
  <Characters>46256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Набиева</dc:creator>
  <cp:lastModifiedBy>Филиппов</cp:lastModifiedBy>
  <cp:revision>50</cp:revision>
  <cp:lastPrinted>2017-07-04T07:51:00Z</cp:lastPrinted>
  <dcterms:created xsi:type="dcterms:W3CDTF">2017-05-25T07:08:00Z</dcterms:created>
  <dcterms:modified xsi:type="dcterms:W3CDTF">2017-08-14T09:38:00Z</dcterms:modified>
</cp:coreProperties>
</file>